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FD91DA" w14:textId="05AAD624" w:rsidR="00660E71" w:rsidRPr="00990115" w:rsidRDefault="007558E4" w:rsidP="00AE7558">
      <w:pPr>
        <w:pStyle w:val="p1"/>
        <w:ind w:left="0" w:firstLine="0"/>
        <w:rPr>
          <w:rStyle w:val="s1"/>
          <w:rFonts w:ascii="Arial" w:hAnsi="Arial" w:cs="Arial"/>
          <w:b/>
          <w:bCs/>
          <w:color w:val="B81B44"/>
          <w:sz w:val="40"/>
          <w:szCs w:val="40"/>
        </w:rPr>
      </w:pPr>
      <w:r w:rsidRPr="00990115">
        <w:rPr>
          <w:rStyle w:val="s1"/>
          <w:rFonts w:ascii="Arial" w:hAnsi="Arial" w:cs="Arial"/>
          <w:b/>
          <w:bCs/>
          <w:color w:val="B81B44"/>
          <w:sz w:val="40"/>
          <w:szCs w:val="40"/>
        </w:rPr>
        <w:t>Basisopleiding</w:t>
      </w:r>
      <w:r w:rsidR="00990115">
        <w:rPr>
          <w:rStyle w:val="s1"/>
          <w:rFonts w:ascii="Arial" w:hAnsi="Arial" w:cs="Arial"/>
          <w:b/>
          <w:bCs/>
          <w:color w:val="B81B44"/>
          <w:sz w:val="40"/>
          <w:szCs w:val="40"/>
        </w:rPr>
        <w:t xml:space="preserve"> </w:t>
      </w:r>
      <w:r w:rsidRPr="00990115">
        <w:rPr>
          <w:rStyle w:val="s1"/>
          <w:rFonts w:ascii="Arial" w:hAnsi="Arial" w:cs="Arial"/>
          <w:b/>
          <w:bCs/>
          <w:color w:val="B81B44"/>
          <w:sz w:val="40"/>
          <w:szCs w:val="40"/>
        </w:rPr>
        <w:t xml:space="preserve">Persoonsgerichte </w:t>
      </w:r>
      <w:proofErr w:type="spellStart"/>
      <w:r w:rsidRPr="00990115">
        <w:rPr>
          <w:rStyle w:val="s1"/>
          <w:rFonts w:ascii="Arial" w:hAnsi="Arial" w:cs="Arial"/>
          <w:b/>
          <w:bCs/>
          <w:color w:val="B81B44"/>
          <w:sz w:val="40"/>
          <w:szCs w:val="40"/>
        </w:rPr>
        <w:t>Experiëntiële</w:t>
      </w:r>
      <w:proofErr w:type="spellEnd"/>
      <w:r w:rsidRPr="00990115">
        <w:rPr>
          <w:rStyle w:val="s1"/>
          <w:rFonts w:ascii="Arial" w:hAnsi="Arial" w:cs="Arial"/>
          <w:b/>
          <w:bCs/>
          <w:color w:val="B81B44"/>
          <w:sz w:val="40"/>
          <w:szCs w:val="40"/>
        </w:rPr>
        <w:t xml:space="preserve"> Psychotherapie </w:t>
      </w:r>
      <w:r w:rsidR="00301245">
        <w:rPr>
          <w:rStyle w:val="s1"/>
          <w:rFonts w:ascii="Arial" w:hAnsi="Arial" w:cs="Arial"/>
          <w:b/>
          <w:bCs/>
          <w:color w:val="B81B44"/>
          <w:sz w:val="40"/>
          <w:szCs w:val="40"/>
        </w:rPr>
        <w:t>2021</w:t>
      </w:r>
    </w:p>
    <w:p w14:paraId="05C5C1E0" w14:textId="0F2630A9" w:rsidR="007558E4" w:rsidRPr="00A0000F" w:rsidRDefault="00990115" w:rsidP="00EC0CBC">
      <w:pPr>
        <w:pStyle w:val="p1"/>
        <w:ind w:left="0" w:firstLine="0"/>
        <w:rPr>
          <w:rStyle w:val="s1"/>
          <w:rFonts w:ascii="Arial" w:hAnsi="Arial" w:cs="Arial"/>
          <w:bCs/>
          <w:sz w:val="28"/>
          <w:szCs w:val="28"/>
        </w:rPr>
      </w:pPr>
      <w:r w:rsidRPr="00A0000F">
        <w:rPr>
          <w:rStyle w:val="s1"/>
          <w:rFonts w:ascii="Arial" w:hAnsi="Arial" w:cs="Arial"/>
          <w:bCs/>
          <w:sz w:val="28"/>
          <w:szCs w:val="28"/>
        </w:rPr>
        <w:t>In h</w:t>
      </w:r>
      <w:r w:rsidR="007558E4" w:rsidRPr="00A0000F">
        <w:rPr>
          <w:rStyle w:val="s1"/>
          <w:rFonts w:ascii="Arial" w:hAnsi="Arial" w:cs="Arial"/>
          <w:bCs/>
          <w:sz w:val="28"/>
          <w:szCs w:val="28"/>
        </w:rPr>
        <w:t>et kader van de opleiding Psychotherapeut VPEP</w:t>
      </w:r>
      <w:r w:rsidR="00301245">
        <w:rPr>
          <w:rStyle w:val="s1"/>
          <w:rFonts w:ascii="Arial" w:hAnsi="Arial" w:cs="Arial"/>
          <w:bCs/>
          <w:sz w:val="28"/>
          <w:szCs w:val="28"/>
        </w:rPr>
        <w:t>, 2021</w:t>
      </w:r>
      <w:r w:rsidR="00EC0CBC" w:rsidRPr="00A0000F">
        <w:rPr>
          <w:rStyle w:val="s1"/>
          <w:rFonts w:ascii="Arial" w:hAnsi="Arial" w:cs="Arial"/>
          <w:bCs/>
          <w:sz w:val="28"/>
          <w:szCs w:val="28"/>
        </w:rPr>
        <w:t xml:space="preserve"> </w:t>
      </w:r>
    </w:p>
    <w:p w14:paraId="0EAB5890" w14:textId="77777777" w:rsidR="007558E4" w:rsidRPr="00990115" w:rsidRDefault="007558E4" w:rsidP="00EC0CBC">
      <w:pPr>
        <w:pStyle w:val="p1"/>
        <w:ind w:left="0" w:firstLine="0"/>
        <w:rPr>
          <w:rStyle w:val="s1"/>
          <w:rFonts w:ascii="Arial" w:hAnsi="Arial" w:cs="Arial"/>
          <w:b/>
          <w:bCs/>
          <w:sz w:val="32"/>
          <w:szCs w:val="32"/>
        </w:rPr>
      </w:pPr>
    </w:p>
    <w:p w14:paraId="7E69C1BF" w14:textId="54330015" w:rsidR="005475D2" w:rsidRPr="00990115" w:rsidRDefault="005475D2" w:rsidP="00990115">
      <w:pPr>
        <w:pStyle w:val="p1"/>
        <w:ind w:left="0" w:firstLine="0"/>
        <w:rPr>
          <w:rStyle w:val="s1"/>
          <w:rFonts w:ascii="Arial" w:hAnsi="Arial" w:cs="Arial"/>
          <w:bCs/>
          <w:color w:val="B81B44"/>
          <w:sz w:val="28"/>
          <w:szCs w:val="28"/>
        </w:rPr>
      </w:pPr>
      <w:r w:rsidRPr="00990115">
        <w:rPr>
          <w:rStyle w:val="s1"/>
          <w:rFonts w:ascii="Arial" w:hAnsi="Arial" w:cs="Arial"/>
          <w:bCs/>
          <w:color w:val="B81B44"/>
          <w:sz w:val="28"/>
          <w:szCs w:val="28"/>
        </w:rPr>
        <w:t>Wat is Persoonsgerichte Experiëntiële Psychotherapie</w:t>
      </w:r>
    </w:p>
    <w:p w14:paraId="3A3ABD30" w14:textId="77777777" w:rsidR="005475D2" w:rsidRPr="00990115" w:rsidRDefault="005475D2" w:rsidP="005475D2">
      <w:pPr>
        <w:autoSpaceDE w:val="0"/>
        <w:autoSpaceDN w:val="0"/>
        <w:adjustRightInd w:val="0"/>
        <w:rPr>
          <w:rFonts w:ascii="Arial" w:hAnsi="Arial" w:cs="Arial"/>
          <w:sz w:val="20"/>
          <w:szCs w:val="20"/>
        </w:rPr>
      </w:pPr>
      <w:r w:rsidRPr="00990115">
        <w:rPr>
          <w:rFonts w:ascii="Arial" w:hAnsi="Arial" w:cs="Arial"/>
          <w:sz w:val="20"/>
          <w:szCs w:val="20"/>
        </w:rPr>
        <w:t>Persoonsgerichte Experiëntiële</w:t>
      </w:r>
      <w:r w:rsidRPr="00990115">
        <w:rPr>
          <w:rFonts w:ascii="Arial" w:hAnsi="Arial" w:cs="Arial"/>
          <w:b/>
          <w:color w:val="C00000"/>
          <w:sz w:val="20"/>
          <w:szCs w:val="20"/>
        </w:rPr>
        <w:t xml:space="preserve"> </w:t>
      </w:r>
      <w:r w:rsidRPr="00990115">
        <w:rPr>
          <w:rFonts w:ascii="Arial" w:hAnsi="Arial" w:cs="Arial"/>
          <w:sz w:val="20"/>
          <w:szCs w:val="20"/>
        </w:rPr>
        <w:t>psychotherapie is primair persoonsgericht en niet uitsluitend symptoom- of klachtgericht. Het helpt de cliënt emoties, gedachten en gedrag in een doorleefde samenhang met de eigen situatie en geschiedenis een plaats te geven en te veranderen.</w:t>
      </w:r>
    </w:p>
    <w:p w14:paraId="7A78BD90" w14:textId="77777777" w:rsidR="005475D2" w:rsidRPr="00990115" w:rsidRDefault="005475D2" w:rsidP="005475D2">
      <w:pPr>
        <w:autoSpaceDE w:val="0"/>
        <w:autoSpaceDN w:val="0"/>
        <w:adjustRightInd w:val="0"/>
        <w:rPr>
          <w:rFonts w:ascii="Arial" w:hAnsi="Arial" w:cs="Arial"/>
          <w:sz w:val="20"/>
          <w:szCs w:val="20"/>
        </w:rPr>
      </w:pPr>
    </w:p>
    <w:p w14:paraId="050D496F" w14:textId="77777777" w:rsidR="005475D2" w:rsidRPr="00990115" w:rsidRDefault="005475D2" w:rsidP="005475D2">
      <w:pPr>
        <w:autoSpaceDE w:val="0"/>
        <w:autoSpaceDN w:val="0"/>
        <w:adjustRightInd w:val="0"/>
        <w:rPr>
          <w:rFonts w:ascii="Arial" w:hAnsi="Arial" w:cs="Arial"/>
          <w:sz w:val="20"/>
          <w:szCs w:val="20"/>
        </w:rPr>
      </w:pPr>
      <w:r w:rsidRPr="00990115">
        <w:rPr>
          <w:rFonts w:ascii="Arial" w:hAnsi="Arial" w:cs="Arial"/>
          <w:sz w:val="20"/>
          <w:szCs w:val="20"/>
        </w:rPr>
        <w:t xml:space="preserve">Bij Persoonsgerichte Experiëntiële psychotherapie is het uitgangspunt dat mensen zelf kunnen - en in existentiële zin ook moeten - kiezen en weten wat zij doen, denken en laten. </w:t>
      </w:r>
      <w:r w:rsidRPr="00990115">
        <w:rPr>
          <w:rFonts w:ascii="Arial" w:hAnsi="Arial" w:cs="Arial"/>
          <w:sz w:val="20"/>
          <w:szCs w:val="20"/>
        </w:rPr>
        <w:br/>
        <w:t>De therapeut helpt de cliënt de eigen gedachten, gevoelens en motieven te onderkennen, te ervaren, serieus te nemen en te onderzoeken. De gewenste klachtreductie is een gevolg van deze bredere persoonsgerichte benadering, niet het doel op zich. Vanzelfsprekend wordt ook aandacht besteed aan de klachten. Methodisch staat de accepterende en empathische houding van de therapeut centraal. De  therapeut is zelf authentiek aanwezig in de werkrelatie met de cliënt en is zijn eigen therapeutisch instrument.</w:t>
      </w:r>
    </w:p>
    <w:p w14:paraId="69C6CE36" w14:textId="77777777" w:rsidR="005475D2" w:rsidRPr="00990115" w:rsidRDefault="005475D2" w:rsidP="005475D2">
      <w:pPr>
        <w:autoSpaceDE w:val="0"/>
        <w:autoSpaceDN w:val="0"/>
        <w:adjustRightInd w:val="0"/>
        <w:rPr>
          <w:rFonts w:ascii="Arial" w:hAnsi="Arial" w:cs="Arial"/>
          <w:sz w:val="20"/>
          <w:szCs w:val="20"/>
        </w:rPr>
      </w:pPr>
    </w:p>
    <w:p w14:paraId="0AE1D1E0" w14:textId="77777777" w:rsidR="005475D2" w:rsidRPr="00990115" w:rsidRDefault="005475D2" w:rsidP="005475D2">
      <w:pPr>
        <w:autoSpaceDE w:val="0"/>
        <w:autoSpaceDN w:val="0"/>
        <w:adjustRightInd w:val="0"/>
        <w:rPr>
          <w:rFonts w:ascii="Arial" w:hAnsi="Arial" w:cs="Arial"/>
          <w:sz w:val="20"/>
          <w:szCs w:val="20"/>
        </w:rPr>
      </w:pPr>
      <w:r w:rsidRPr="00990115">
        <w:rPr>
          <w:rFonts w:ascii="Arial" w:hAnsi="Arial" w:cs="Arial"/>
          <w:sz w:val="20"/>
          <w:szCs w:val="20"/>
        </w:rPr>
        <w:t>Binnen deze emotioneel intensieve werkrelatie richt de therapeut zich samen met de cliënt op een aandachtige exploratie van klachten en psychische problemen. Dit gebeurt tegen de achtergrond van de levensloop van de cliënt en met oog voor de huidige omstandigheden en het toekomstperspectief. De cliënt leert zijn gevoelens en gedachten te waarderen en accepteren en wordt zich bewust van keuzes die hij heeft gemaakt en nog kan gaan maken.</w:t>
      </w:r>
    </w:p>
    <w:p w14:paraId="143D3334" w14:textId="77777777" w:rsidR="005475D2" w:rsidRPr="00990115" w:rsidRDefault="005475D2" w:rsidP="005475D2">
      <w:pPr>
        <w:rPr>
          <w:rFonts w:ascii="Calibri" w:hAnsi="Calibri"/>
          <w:sz w:val="20"/>
          <w:szCs w:val="20"/>
        </w:rPr>
      </w:pPr>
    </w:p>
    <w:p w14:paraId="0AE2078B" w14:textId="5FC2DDE0" w:rsidR="005475D2" w:rsidRPr="00990115" w:rsidRDefault="005475D2" w:rsidP="00990115">
      <w:pPr>
        <w:pStyle w:val="p1"/>
        <w:ind w:left="0" w:firstLine="0"/>
        <w:rPr>
          <w:rStyle w:val="s1"/>
          <w:rFonts w:ascii="Arial" w:hAnsi="Arial" w:cs="Arial"/>
          <w:bCs/>
          <w:color w:val="B81B44"/>
          <w:sz w:val="28"/>
          <w:szCs w:val="28"/>
        </w:rPr>
      </w:pPr>
      <w:r w:rsidRPr="00990115">
        <w:rPr>
          <w:rStyle w:val="s1"/>
          <w:rFonts w:ascii="Arial" w:hAnsi="Arial" w:cs="Arial"/>
          <w:bCs/>
          <w:color w:val="B81B44"/>
          <w:sz w:val="28"/>
          <w:szCs w:val="28"/>
        </w:rPr>
        <w:t>Inleiding en doelstellingen van de cursus</w:t>
      </w:r>
    </w:p>
    <w:p w14:paraId="1C481513" w14:textId="77777777" w:rsidR="005475D2" w:rsidRPr="00990115" w:rsidRDefault="005475D2" w:rsidP="005475D2">
      <w:pPr>
        <w:autoSpaceDE w:val="0"/>
        <w:autoSpaceDN w:val="0"/>
        <w:adjustRightInd w:val="0"/>
        <w:rPr>
          <w:rFonts w:ascii="Arial" w:hAnsi="Arial" w:cs="Arial"/>
          <w:sz w:val="20"/>
          <w:szCs w:val="20"/>
        </w:rPr>
      </w:pPr>
      <w:r w:rsidRPr="00990115">
        <w:rPr>
          <w:rFonts w:ascii="Arial" w:hAnsi="Arial" w:cs="Arial"/>
          <w:sz w:val="20"/>
          <w:szCs w:val="20"/>
        </w:rPr>
        <w:t xml:space="preserve">Deze basisopleiding biedt een intensieve kennismaking met zowel de theorie als de praktijk van de persoonsgerichte </w:t>
      </w:r>
      <w:proofErr w:type="spellStart"/>
      <w:r w:rsidRPr="00990115">
        <w:rPr>
          <w:rFonts w:ascii="Arial" w:hAnsi="Arial" w:cs="Arial"/>
          <w:sz w:val="20"/>
          <w:szCs w:val="20"/>
        </w:rPr>
        <w:t>experiëntiële</w:t>
      </w:r>
      <w:proofErr w:type="spellEnd"/>
      <w:r w:rsidRPr="00990115">
        <w:rPr>
          <w:rFonts w:ascii="Arial" w:hAnsi="Arial" w:cs="Arial"/>
          <w:sz w:val="20"/>
          <w:szCs w:val="20"/>
        </w:rPr>
        <w:t xml:space="preserve"> psychotherapie (voorheen cliëntgerichte psychotherapie). Naast het bestuderen en bespreken van de literatuur ligt de nadruk op het oefenen met - en eigen maken van - de persoonsgerichte experiëntiële manier van werken door middel van rollenspelen, demonstraties, DVD-materiaal en door cursisten ingebrachte casuïstiek. </w:t>
      </w:r>
    </w:p>
    <w:p w14:paraId="145D2883" w14:textId="1F1DE481" w:rsidR="005475D2" w:rsidRDefault="005475D2" w:rsidP="005475D2">
      <w:pPr>
        <w:autoSpaceDE w:val="0"/>
        <w:autoSpaceDN w:val="0"/>
        <w:adjustRightInd w:val="0"/>
        <w:rPr>
          <w:rFonts w:ascii="Arial" w:hAnsi="Arial" w:cs="Arial"/>
          <w:sz w:val="20"/>
          <w:szCs w:val="20"/>
        </w:rPr>
      </w:pPr>
      <w:r w:rsidRPr="00990115">
        <w:rPr>
          <w:rFonts w:ascii="Arial" w:hAnsi="Arial" w:cs="Arial"/>
          <w:sz w:val="20"/>
          <w:szCs w:val="20"/>
        </w:rPr>
        <w:t>De 3 basisprincipes van deze stroming –empathie, echtheid en onvoorwaardelijk respect – en de therapeutische relatie komen uitgebreid aan bod. Verder wordt aandacht besteed aan de historische ontwikkeling en het mensbeeld van het persoonsgerichte perspectief. Met name de proces-experiëntiële stroming binnen de persoonsgerichte therapie wordt verder uitgewerkt. Het focussen van Gendlin en de Emotion-Focused Therapy van Greenberg staan hierbij centraal. Tot slot wordt aandacht besteed aan indicatiestelling, psychopathologie en de behandeling van verschillende probleemgebieden binnen het persoonsgericht experiëntieel werken.</w:t>
      </w:r>
    </w:p>
    <w:p w14:paraId="58D3ED7F" w14:textId="77777777" w:rsidR="00A0000F" w:rsidRPr="00990115" w:rsidRDefault="00A0000F" w:rsidP="005475D2">
      <w:pPr>
        <w:autoSpaceDE w:val="0"/>
        <w:autoSpaceDN w:val="0"/>
        <w:adjustRightInd w:val="0"/>
        <w:rPr>
          <w:rFonts w:ascii="Arial" w:hAnsi="Arial" w:cs="Arial"/>
          <w:sz w:val="20"/>
          <w:szCs w:val="20"/>
        </w:rPr>
      </w:pPr>
    </w:p>
    <w:p w14:paraId="3ABE8125" w14:textId="77777777" w:rsidR="00A0000F" w:rsidRDefault="00A0000F">
      <w:pPr>
        <w:rPr>
          <w:rStyle w:val="s1"/>
          <w:rFonts w:ascii="Arial" w:hAnsi="Arial" w:cs="Arial"/>
          <w:bCs/>
          <w:color w:val="B81B44"/>
          <w:sz w:val="28"/>
          <w:szCs w:val="28"/>
          <w:lang w:eastAsia="nl-NL"/>
        </w:rPr>
      </w:pPr>
      <w:r>
        <w:rPr>
          <w:rStyle w:val="s1"/>
          <w:rFonts w:ascii="Arial" w:hAnsi="Arial" w:cs="Arial"/>
          <w:bCs/>
          <w:color w:val="B81B44"/>
          <w:sz w:val="28"/>
          <w:szCs w:val="28"/>
        </w:rPr>
        <w:br w:type="page"/>
      </w:r>
    </w:p>
    <w:p w14:paraId="088F15CB" w14:textId="554B09A9" w:rsidR="00A0000F" w:rsidRPr="00A0000F" w:rsidRDefault="00A0000F" w:rsidP="00A0000F">
      <w:pPr>
        <w:pStyle w:val="p1"/>
        <w:ind w:left="0" w:firstLine="0"/>
        <w:rPr>
          <w:rStyle w:val="s1"/>
          <w:rFonts w:ascii="Arial" w:hAnsi="Arial" w:cs="Arial"/>
          <w:bCs/>
          <w:color w:val="B81B44"/>
          <w:sz w:val="28"/>
          <w:szCs w:val="28"/>
        </w:rPr>
      </w:pPr>
      <w:r>
        <w:rPr>
          <w:rStyle w:val="s1"/>
          <w:rFonts w:ascii="Arial" w:hAnsi="Arial" w:cs="Arial"/>
          <w:bCs/>
          <w:color w:val="B81B44"/>
          <w:sz w:val="28"/>
          <w:szCs w:val="28"/>
        </w:rPr>
        <w:lastRenderedPageBreak/>
        <w:t>Werkwijze</w:t>
      </w:r>
    </w:p>
    <w:p w14:paraId="0EA4BC60" w14:textId="5EE3260E" w:rsidR="00A0000F" w:rsidRPr="00A0000F" w:rsidRDefault="00A0000F" w:rsidP="00A0000F">
      <w:pPr>
        <w:rPr>
          <w:rFonts w:ascii="Arial" w:hAnsi="Arial" w:cs="Arial"/>
          <w:sz w:val="20"/>
          <w:szCs w:val="20"/>
        </w:rPr>
      </w:pPr>
      <w:r w:rsidRPr="00A0000F">
        <w:rPr>
          <w:rFonts w:ascii="Arial" w:hAnsi="Arial" w:cs="Arial"/>
          <w:sz w:val="20"/>
          <w:szCs w:val="20"/>
        </w:rPr>
        <w:t>De opleiding bestaat uit 1</w:t>
      </w:r>
      <w:r w:rsidR="00301245">
        <w:rPr>
          <w:rFonts w:ascii="Arial" w:hAnsi="Arial" w:cs="Arial"/>
          <w:sz w:val="20"/>
          <w:szCs w:val="20"/>
        </w:rPr>
        <w:t>0</w:t>
      </w:r>
      <w:r w:rsidRPr="00A0000F">
        <w:rPr>
          <w:rFonts w:ascii="Arial" w:hAnsi="Arial" w:cs="Arial"/>
          <w:sz w:val="20"/>
          <w:szCs w:val="20"/>
        </w:rPr>
        <w:t xml:space="preserve"> dagdelen. Er zijn telkens 2 sessies van 3 uur op één cursusdag gepland, van 09:30 - 12:30 uur in de ochtend en van 13:30 – 16:30 uur in de middag. </w:t>
      </w:r>
    </w:p>
    <w:p w14:paraId="47787DF0" w14:textId="77777777" w:rsidR="00A0000F" w:rsidRPr="00A0000F" w:rsidRDefault="00A0000F" w:rsidP="00A0000F">
      <w:pPr>
        <w:rPr>
          <w:rFonts w:ascii="Arial" w:hAnsi="Arial" w:cs="Arial"/>
          <w:sz w:val="20"/>
          <w:szCs w:val="20"/>
        </w:rPr>
      </w:pPr>
    </w:p>
    <w:p w14:paraId="7443C9A9" w14:textId="500AC01A" w:rsidR="00A0000F" w:rsidRPr="00A0000F" w:rsidRDefault="00A0000F" w:rsidP="00A0000F">
      <w:pPr>
        <w:rPr>
          <w:rFonts w:ascii="Arial" w:hAnsi="Arial" w:cs="Arial"/>
          <w:sz w:val="20"/>
          <w:szCs w:val="20"/>
        </w:rPr>
      </w:pPr>
      <w:r w:rsidRPr="00A0000F">
        <w:rPr>
          <w:rFonts w:ascii="Arial" w:hAnsi="Arial" w:cs="Arial"/>
          <w:sz w:val="20"/>
          <w:szCs w:val="20"/>
        </w:rPr>
        <w:t>Vaste onderdelen van ieder dagdeel zijn:</w:t>
      </w:r>
    </w:p>
    <w:p w14:paraId="679C4C15" w14:textId="77777777" w:rsidR="00A0000F" w:rsidRPr="00A0000F" w:rsidRDefault="00A0000F" w:rsidP="00A0000F">
      <w:pPr>
        <w:numPr>
          <w:ilvl w:val="0"/>
          <w:numId w:val="3"/>
        </w:numPr>
        <w:tabs>
          <w:tab w:val="clear" w:pos="720"/>
          <w:tab w:val="num" w:pos="284"/>
        </w:tabs>
        <w:ind w:left="284" w:hanging="284"/>
        <w:rPr>
          <w:rFonts w:ascii="Arial" w:hAnsi="Arial" w:cs="Arial"/>
          <w:sz w:val="20"/>
          <w:szCs w:val="20"/>
        </w:rPr>
      </w:pPr>
      <w:r w:rsidRPr="00A0000F">
        <w:rPr>
          <w:rFonts w:ascii="Arial" w:hAnsi="Arial" w:cs="Arial"/>
          <w:sz w:val="20"/>
          <w:szCs w:val="20"/>
        </w:rPr>
        <w:t>Presentatie van de verplichte literatuur per toerbeurt verzorgd door een cursist.</w:t>
      </w:r>
    </w:p>
    <w:p w14:paraId="721FACD9" w14:textId="77777777" w:rsidR="00A0000F" w:rsidRPr="00A0000F" w:rsidRDefault="00A0000F" w:rsidP="00A0000F">
      <w:pPr>
        <w:numPr>
          <w:ilvl w:val="0"/>
          <w:numId w:val="3"/>
        </w:numPr>
        <w:tabs>
          <w:tab w:val="clear" w:pos="720"/>
          <w:tab w:val="num" w:pos="284"/>
        </w:tabs>
        <w:ind w:left="284" w:hanging="284"/>
        <w:rPr>
          <w:rFonts w:ascii="Arial" w:hAnsi="Arial" w:cs="Arial"/>
          <w:b/>
          <w:sz w:val="20"/>
          <w:szCs w:val="20"/>
        </w:rPr>
      </w:pPr>
      <w:r w:rsidRPr="00A0000F">
        <w:rPr>
          <w:rFonts w:ascii="Arial" w:hAnsi="Arial" w:cs="Arial"/>
          <w:sz w:val="20"/>
          <w:szCs w:val="20"/>
        </w:rPr>
        <w:t>Plenaire bespreking van de verplichte literatuur.</w:t>
      </w:r>
    </w:p>
    <w:p w14:paraId="4436FE43" w14:textId="77777777" w:rsidR="00A0000F" w:rsidRPr="00A0000F" w:rsidRDefault="00A0000F" w:rsidP="00A0000F">
      <w:pPr>
        <w:numPr>
          <w:ilvl w:val="0"/>
          <w:numId w:val="3"/>
        </w:numPr>
        <w:tabs>
          <w:tab w:val="clear" w:pos="720"/>
          <w:tab w:val="num" w:pos="284"/>
        </w:tabs>
        <w:ind w:left="284" w:hanging="284"/>
        <w:rPr>
          <w:rFonts w:ascii="Arial" w:hAnsi="Arial" w:cs="Arial"/>
          <w:b/>
          <w:sz w:val="20"/>
          <w:szCs w:val="20"/>
        </w:rPr>
      </w:pPr>
      <w:r w:rsidRPr="00A0000F">
        <w:rPr>
          <w:rFonts w:ascii="Arial" w:hAnsi="Arial" w:cs="Arial"/>
          <w:sz w:val="20"/>
          <w:szCs w:val="20"/>
        </w:rPr>
        <w:t>Rollenspelen, oefeningen gericht op het vertrouwd raken met- en het inoefenen van bepaalde interventies en casuïstiekbespreking ingebracht door cursisten.</w:t>
      </w:r>
    </w:p>
    <w:p w14:paraId="0CC52CE1" w14:textId="77777777" w:rsidR="00A0000F" w:rsidRPr="00A0000F" w:rsidRDefault="00A0000F" w:rsidP="00A0000F">
      <w:pPr>
        <w:numPr>
          <w:ilvl w:val="0"/>
          <w:numId w:val="3"/>
        </w:numPr>
        <w:tabs>
          <w:tab w:val="clear" w:pos="720"/>
          <w:tab w:val="num" w:pos="284"/>
        </w:tabs>
        <w:ind w:left="284" w:hanging="284"/>
        <w:rPr>
          <w:rFonts w:ascii="Arial" w:hAnsi="Arial" w:cs="Arial"/>
          <w:b/>
          <w:sz w:val="20"/>
          <w:szCs w:val="20"/>
        </w:rPr>
      </w:pPr>
      <w:r w:rsidRPr="00A0000F">
        <w:rPr>
          <w:rFonts w:ascii="Arial" w:hAnsi="Arial" w:cs="Arial"/>
          <w:sz w:val="20"/>
          <w:szCs w:val="20"/>
        </w:rPr>
        <w:t xml:space="preserve">Groepsdemonstraties, </w:t>
      </w:r>
      <w:proofErr w:type="spellStart"/>
      <w:r w:rsidRPr="00A0000F">
        <w:rPr>
          <w:rFonts w:ascii="Arial" w:hAnsi="Arial" w:cs="Arial"/>
          <w:sz w:val="20"/>
          <w:szCs w:val="20"/>
        </w:rPr>
        <w:t>DVD’s</w:t>
      </w:r>
      <w:proofErr w:type="spellEnd"/>
      <w:r w:rsidRPr="00A0000F">
        <w:rPr>
          <w:rFonts w:ascii="Arial" w:hAnsi="Arial" w:cs="Arial"/>
          <w:sz w:val="20"/>
          <w:szCs w:val="20"/>
        </w:rPr>
        <w:t>.</w:t>
      </w:r>
    </w:p>
    <w:p w14:paraId="035773BB" w14:textId="77777777" w:rsidR="00A0000F" w:rsidRPr="00A0000F" w:rsidRDefault="00A0000F" w:rsidP="00A0000F">
      <w:pPr>
        <w:rPr>
          <w:rFonts w:ascii="Arial" w:hAnsi="Arial" w:cs="Arial"/>
          <w:sz w:val="20"/>
          <w:szCs w:val="20"/>
        </w:rPr>
      </w:pPr>
    </w:p>
    <w:p w14:paraId="4CFF850E" w14:textId="67329489" w:rsidR="00A0000F" w:rsidRPr="00A0000F" w:rsidRDefault="00A0000F" w:rsidP="00A0000F">
      <w:pPr>
        <w:rPr>
          <w:rFonts w:ascii="Arial" w:hAnsi="Arial" w:cs="Arial"/>
          <w:b/>
          <w:sz w:val="20"/>
          <w:szCs w:val="20"/>
        </w:rPr>
      </w:pPr>
      <w:r w:rsidRPr="00A0000F">
        <w:rPr>
          <w:rFonts w:ascii="Arial" w:hAnsi="Arial" w:cs="Arial"/>
          <w:sz w:val="20"/>
          <w:szCs w:val="20"/>
        </w:rPr>
        <w:t>Ter voorbereiding  van de eerste</w:t>
      </w:r>
      <w:r w:rsidRPr="00A0000F">
        <w:rPr>
          <w:rFonts w:ascii="Arial" w:hAnsi="Arial" w:cs="Arial"/>
          <w:b/>
          <w:sz w:val="20"/>
          <w:szCs w:val="20"/>
        </w:rPr>
        <w:t xml:space="preserve"> </w:t>
      </w:r>
      <w:r w:rsidRPr="00A0000F">
        <w:rPr>
          <w:rFonts w:ascii="Arial" w:hAnsi="Arial" w:cs="Arial"/>
          <w:sz w:val="20"/>
          <w:szCs w:val="20"/>
        </w:rPr>
        <w:t xml:space="preserve">bijeenkomst op </w:t>
      </w:r>
      <w:r w:rsidR="00C84F5C">
        <w:rPr>
          <w:rFonts w:ascii="Arial" w:hAnsi="Arial" w:cs="Arial"/>
          <w:sz w:val="20"/>
          <w:szCs w:val="20"/>
        </w:rPr>
        <w:t>1</w:t>
      </w:r>
      <w:r w:rsidR="00CD609E">
        <w:rPr>
          <w:rFonts w:ascii="Arial" w:hAnsi="Arial" w:cs="Arial"/>
          <w:sz w:val="20"/>
          <w:szCs w:val="20"/>
        </w:rPr>
        <w:t>7</w:t>
      </w:r>
      <w:r w:rsidRPr="00A0000F">
        <w:rPr>
          <w:rFonts w:ascii="Arial" w:hAnsi="Arial" w:cs="Arial"/>
          <w:sz w:val="20"/>
          <w:szCs w:val="20"/>
        </w:rPr>
        <w:t xml:space="preserve"> januari  worden alle cursisten gevraagd een aantal </w:t>
      </w:r>
      <w:r w:rsidRPr="00A0000F">
        <w:rPr>
          <w:rFonts w:ascii="Arial" w:hAnsi="Arial" w:cs="Arial"/>
          <w:b/>
          <w:sz w:val="20"/>
          <w:szCs w:val="20"/>
        </w:rPr>
        <w:t>persoonlijke leerdoelen</w:t>
      </w:r>
      <w:r w:rsidRPr="00A0000F">
        <w:rPr>
          <w:rFonts w:ascii="Arial" w:hAnsi="Arial" w:cs="Arial"/>
          <w:sz w:val="20"/>
          <w:szCs w:val="20"/>
        </w:rPr>
        <w:t xml:space="preserve"> op te stellen met betrekking tot de cursus.</w:t>
      </w:r>
    </w:p>
    <w:p w14:paraId="01A045CD" w14:textId="77777777" w:rsidR="00A0000F" w:rsidRPr="00A0000F" w:rsidRDefault="00A0000F" w:rsidP="00A0000F">
      <w:pPr>
        <w:ind w:firstLine="708"/>
        <w:rPr>
          <w:rFonts w:ascii="Arial" w:hAnsi="Arial" w:cs="Arial"/>
          <w:b/>
          <w:sz w:val="20"/>
          <w:szCs w:val="20"/>
        </w:rPr>
      </w:pPr>
    </w:p>
    <w:p w14:paraId="0283323A" w14:textId="0D8EEBDE" w:rsidR="00A0000F" w:rsidRPr="00A0000F" w:rsidRDefault="00A0000F" w:rsidP="00A0000F">
      <w:pPr>
        <w:pStyle w:val="p1"/>
        <w:ind w:left="0" w:firstLine="0"/>
        <w:rPr>
          <w:rStyle w:val="s1"/>
          <w:rFonts w:ascii="Arial" w:hAnsi="Arial" w:cs="Arial"/>
          <w:bCs/>
          <w:color w:val="B81B44"/>
          <w:sz w:val="28"/>
          <w:szCs w:val="28"/>
        </w:rPr>
      </w:pPr>
      <w:r w:rsidRPr="00A0000F">
        <w:rPr>
          <w:rStyle w:val="s1"/>
          <w:rFonts w:ascii="Arial" w:hAnsi="Arial" w:cs="Arial"/>
          <w:bCs/>
          <w:color w:val="B81B44"/>
          <w:sz w:val="28"/>
          <w:szCs w:val="28"/>
        </w:rPr>
        <w:t>Beoordeling</w:t>
      </w:r>
    </w:p>
    <w:p w14:paraId="430FD27F" w14:textId="25AE96A2" w:rsidR="00A0000F" w:rsidRPr="00A0000F" w:rsidRDefault="00A0000F" w:rsidP="00A0000F">
      <w:pPr>
        <w:rPr>
          <w:rFonts w:ascii="Arial" w:hAnsi="Arial" w:cs="Arial"/>
          <w:sz w:val="20"/>
          <w:szCs w:val="20"/>
        </w:rPr>
      </w:pPr>
      <w:r w:rsidRPr="00A0000F">
        <w:rPr>
          <w:rFonts w:ascii="Arial" w:hAnsi="Arial" w:cs="Arial"/>
          <w:sz w:val="20"/>
          <w:szCs w:val="20"/>
        </w:rPr>
        <w:t>Van alle cursisten wordt verwacht dat zij van de literatuur van ied</w:t>
      </w:r>
      <w:r w:rsidR="00BE4AF3">
        <w:rPr>
          <w:rFonts w:ascii="Arial" w:hAnsi="Arial" w:cs="Arial"/>
          <w:sz w:val="20"/>
          <w:szCs w:val="20"/>
        </w:rPr>
        <w:t>ere bijeenkomst (vanaf de eerste</w:t>
      </w:r>
      <w:r w:rsidRPr="00A0000F">
        <w:rPr>
          <w:rFonts w:ascii="Arial" w:hAnsi="Arial" w:cs="Arial"/>
          <w:sz w:val="20"/>
          <w:szCs w:val="20"/>
        </w:rPr>
        <w:t xml:space="preserve"> bijeenkomst) een persoonlijk </w:t>
      </w:r>
      <w:r w:rsidRPr="00A0000F">
        <w:rPr>
          <w:rFonts w:ascii="Arial" w:hAnsi="Arial" w:cs="Arial"/>
          <w:b/>
          <w:sz w:val="20"/>
          <w:szCs w:val="20"/>
        </w:rPr>
        <w:t>reflectieverslag</w:t>
      </w:r>
      <w:r w:rsidRPr="00A0000F">
        <w:rPr>
          <w:rFonts w:ascii="Arial" w:hAnsi="Arial" w:cs="Arial"/>
          <w:sz w:val="20"/>
          <w:szCs w:val="20"/>
        </w:rPr>
        <w:t xml:space="preserve"> maken van maximaal één pagina. Dit verslag kan tot 2 dagen voor de cursusdag aan de docent gemaild worde</w:t>
      </w:r>
      <w:r w:rsidR="00BE4AF3">
        <w:rPr>
          <w:rFonts w:ascii="Arial" w:hAnsi="Arial" w:cs="Arial"/>
          <w:sz w:val="20"/>
          <w:szCs w:val="20"/>
        </w:rPr>
        <w:t xml:space="preserve">n. In het verslag verwerkt men </w:t>
      </w:r>
      <w:r w:rsidRPr="00A0000F">
        <w:rPr>
          <w:rFonts w:ascii="Arial" w:hAnsi="Arial" w:cs="Arial"/>
          <w:sz w:val="20"/>
          <w:szCs w:val="20"/>
        </w:rPr>
        <w:t xml:space="preserve">de literatuur én koppelt deze aan zowel de eigen persoonlijke ervaring als aan ervaringen met cliënten. </w:t>
      </w:r>
    </w:p>
    <w:p w14:paraId="510B3651" w14:textId="77777777" w:rsidR="00A0000F" w:rsidRPr="00A0000F" w:rsidRDefault="00A0000F" w:rsidP="00A0000F">
      <w:pPr>
        <w:rPr>
          <w:rFonts w:ascii="Arial" w:hAnsi="Arial" w:cs="Arial"/>
          <w:sz w:val="20"/>
          <w:szCs w:val="20"/>
        </w:rPr>
      </w:pPr>
    </w:p>
    <w:p w14:paraId="362F95A5" w14:textId="77777777" w:rsidR="00A0000F" w:rsidRPr="00A0000F" w:rsidRDefault="00A0000F" w:rsidP="00A0000F">
      <w:pPr>
        <w:pStyle w:val="Default"/>
        <w:rPr>
          <w:rFonts w:eastAsia="Times New Roman"/>
          <w:color w:val="auto"/>
          <w:sz w:val="20"/>
          <w:szCs w:val="20"/>
          <w:lang w:eastAsia="nl-NL"/>
        </w:rPr>
      </w:pPr>
      <w:r w:rsidRPr="00A0000F">
        <w:rPr>
          <w:rFonts w:eastAsia="Times New Roman"/>
          <w:color w:val="auto"/>
          <w:sz w:val="20"/>
          <w:szCs w:val="20"/>
          <w:lang w:eastAsia="nl-NL"/>
        </w:rPr>
        <w:t xml:space="preserve">De beoordeling vindt plaats aan de hand van de volgende criteria: </w:t>
      </w:r>
    </w:p>
    <w:p w14:paraId="5A8CBB13" w14:textId="77777777" w:rsidR="00A0000F" w:rsidRPr="00A0000F" w:rsidRDefault="00A0000F" w:rsidP="00A0000F">
      <w:pPr>
        <w:numPr>
          <w:ilvl w:val="0"/>
          <w:numId w:val="3"/>
        </w:numPr>
        <w:tabs>
          <w:tab w:val="clear" w:pos="720"/>
          <w:tab w:val="num" w:pos="284"/>
        </w:tabs>
        <w:ind w:left="284" w:hanging="284"/>
        <w:rPr>
          <w:rFonts w:ascii="Arial" w:hAnsi="Arial" w:cs="Arial"/>
          <w:sz w:val="20"/>
          <w:szCs w:val="20"/>
        </w:rPr>
      </w:pPr>
      <w:r w:rsidRPr="00A0000F">
        <w:rPr>
          <w:rFonts w:ascii="Arial" w:hAnsi="Arial" w:cs="Arial"/>
          <w:sz w:val="20"/>
          <w:szCs w:val="20"/>
        </w:rPr>
        <w:t>100% aanwezigheid: Bij het missen van één dagdeel moet een vervangende opdracht worden gemaakt in overleg met de docent.</w:t>
      </w:r>
    </w:p>
    <w:p w14:paraId="63F1A376" w14:textId="77777777" w:rsidR="00A0000F" w:rsidRPr="00A0000F" w:rsidRDefault="00A0000F" w:rsidP="00A0000F">
      <w:pPr>
        <w:numPr>
          <w:ilvl w:val="0"/>
          <w:numId w:val="3"/>
        </w:numPr>
        <w:tabs>
          <w:tab w:val="clear" w:pos="720"/>
          <w:tab w:val="num" w:pos="284"/>
        </w:tabs>
        <w:ind w:left="284" w:hanging="284"/>
        <w:rPr>
          <w:rFonts w:ascii="Arial" w:hAnsi="Arial" w:cs="Arial"/>
          <w:sz w:val="20"/>
          <w:szCs w:val="20"/>
        </w:rPr>
      </w:pPr>
      <w:r w:rsidRPr="00A0000F">
        <w:rPr>
          <w:rFonts w:ascii="Arial" w:hAnsi="Arial" w:cs="Arial"/>
          <w:sz w:val="20"/>
          <w:szCs w:val="20"/>
        </w:rPr>
        <w:t xml:space="preserve">inzet tijdens de bijeenkomsten </w:t>
      </w:r>
    </w:p>
    <w:p w14:paraId="4818E4B8" w14:textId="77777777" w:rsidR="00A0000F" w:rsidRPr="00A0000F" w:rsidRDefault="00A0000F" w:rsidP="00A0000F">
      <w:pPr>
        <w:numPr>
          <w:ilvl w:val="0"/>
          <w:numId w:val="3"/>
        </w:numPr>
        <w:tabs>
          <w:tab w:val="clear" w:pos="720"/>
          <w:tab w:val="num" w:pos="284"/>
        </w:tabs>
        <w:ind w:left="284" w:hanging="284"/>
        <w:rPr>
          <w:rFonts w:ascii="Arial" w:hAnsi="Arial" w:cs="Arial"/>
          <w:sz w:val="20"/>
          <w:szCs w:val="20"/>
        </w:rPr>
      </w:pPr>
      <w:r w:rsidRPr="00A0000F">
        <w:rPr>
          <w:rFonts w:ascii="Arial" w:hAnsi="Arial" w:cs="Arial"/>
          <w:sz w:val="20"/>
          <w:szCs w:val="20"/>
        </w:rPr>
        <w:t xml:space="preserve">de persoonsgerichte attitude moet blijken tijdens de rollenspelen, oefeningen en casuïstiekbesprekingen </w:t>
      </w:r>
    </w:p>
    <w:p w14:paraId="7E0B5489" w14:textId="77777777" w:rsidR="00A0000F" w:rsidRPr="00A0000F" w:rsidRDefault="00A0000F" w:rsidP="00A0000F">
      <w:pPr>
        <w:numPr>
          <w:ilvl w:val="0"/>
          <w:numId w:val="3"/>
        </w:numPr>
        <w:tabs>
          <w:tab w:val="clear" w:pos="720"/>
          <w:tab w:val="num" w:pos="284"/>
        </w:tabs>
        <w:ind w:left="284" w:hanging="284"/>
        <w:rPr>
          <w:rFonts w:ascii="Arial" w:hAnsi="Arial" w:cs="Arial"/>
          <w:sz w:val="20"/>
          <w:szCs w:val="20"/>
        </w:rPr>
      </w:pPr>
      <w:r w:rsidRPr="00A0000F">
        <w:rPr>
          <w:rFonts w:ascii="Arial" w:hAnsi="Arial" w:cs="Arial"/>
          <w:sz w:val="20"/>
          <w:szCs w:val="20"/>
        </w:rPr>
        <w:t xml:space="preserve">kennis moet tot uitdrukking komen in het werkstuk </w:t>
      </w:r>
    </w:p>
    <w:p w14:paraId="13B708FA" w14:textId="77777777" w:rsidR="00A0000F" w:rsidRPr="00A0000F" w:rsidRDefault="00A0000F" w:rsidP="00A0000F">
      <w:pPr>
        <w:numPr>
          <w:ilvl w:val="0"/>
          <w:numId w:val="3"/>
        </w:numPr>
        <w:tabs>
          <w:tab w:val="clear" w:pos="720"/>
          <w:tab w:val="num" w:pos="284"/>
        </w:tabs>
        <w:ind w:left="284" w:hanging="284"/>
        <w:rPr>
          <w:rFonts w:ascii="Arial" w:hAnsi="Arial" w:cs="Arial"/>
          <w:sz w:val="20"/>
          <w:szCs w:val="20"/>
        </w:rPr>
      </w:pPr>
      <w:r w:rsidRPr="00A0000F">
        <w:rPr>
          <w:rFonts w:ascii="Arial" w:hAnsi="Arial" w:cs="Arial"/>
          <w:sz w:val="20"/>
          <w:szCs w:val="20"/>
        </w:rPr>
        <w:t xml:space="preserve">en de werkstukbespreking. Voor het werkstuk zie de toelichting hierna. </w:t>
      </w:r>
    </w:p>
    <w:p w14:paraId="6FE02660" w14:textId="77777777" w:rsidR="00A0000F" w:rsidRPr="00A570B2" w:rsidRDefault="00A0000F" w:rsidP="00A0000F">
      <w:pPr>
        <w:pStyle w:val="Default"/>
        <w:rPr>
          <w:rFonts w:ascii="Calibri" w:eastAsia="Times New Roman" w:hAnsi="Calibri" w:cs="Times New Roman"/>
          <w:color w:val="auto"/>
          <w:sz w:val="28"/>
          <w:szCs w:val="28"/>
          <w:highlight w:val="yellow"/>
          <w:lang w:eastAsia="nl-NL"/>
        </w:rPr>
      </w:pPr>
    </w:p>
    <w:p w14:paraId="052D1CA0" w14:textId="77777777" w:rsidR="00A0000F" w:rsidRPr="00A0000F" w:rsidRDefault="00A0000F" w:rsidP="00A0000F">
      <w:pPr>
        <w:pStyle w:val="p1"/>
        <w:ind w:left="0" w:firstLine="0"/>
        <w:rPr>
          <w:rStyle w:val="s1"/>
          <w:rFonts w:ascii="Arial" w:hAnsi="Arial" w:cs="Arial"/>
          <w:bCs/>
          <w:color w:val="B81B44"/>
          <w:sz w:val="28"/>
          <w:szCs w:val="28"/>
        </w:rPr>
      </w:pPr>
      <w:r w:rsidRPr="00A0000F">
        <w:rPr>
          <w:rStyle w:val="s1"/>
          <w:rFonts w:ascii="Arial" w:hAnsi="Arial" w:cs="Arial"/>
          <w:bCs/>
          <w:color w:val="B81B44"/>
          <w:sz w:val="28"/>
          <w:szCs w:val="28"/>
        </w:rPr>
        <w:t xml:space="preserve">Het werkstuk </w:t>
      </w:r>
    </w:p>
    <w:p w14:paraId="3997BDE3" w14:textId="77777777" w:rsidR="00B51529" w:rsidRPr="00B51529" w:rsidRDefault="00B51529" w:rsidP="00B51529">
      <w:pPr>
        <w:rPr>
          <w:rFonts w:ascii="Arial" w:hAnsi="Arial" w:cs="Arial"/>
          <w:sz w:val="20"/>
          <w:szCs w:val="20"/>
        </w:rPr>
      </w:pPr>
      <w:r w:rsidRPr="00B51529">
        <w:rPr>
          <w:rFonts w:ascii="Arial" w:hAnsi="Arial" w:cs="Arial"/>
          <w:sz w:val="20"/>
          <w:szCs w:val="20"/>
        </w:rPr>
        <w:t xml:space="preserve">Met het werkstuk dient de cursist te laten zien, in staat te zijn tot een kritische reflectie op het eigen werk. De cursist schrijft een reflectie over de totale cursus.  Hierin worden meegenomen de oorspronkelijke leerdoelen,  alle eerdere reflectieverslagen, literatuur en bijeenkomsten.  </w:t>
      </w:r>
    </w:p>
    <w:p w14:paraId="0D5C6E95" w14:textId="77777777" w:rsidR="00B51529" w:rsidRPr="00B51529" w:rsidRDefault="00B51529" w:rsidP="00B51529">
      <w:pPr>
        <w:rPr>
          <w:rFonts w:ascii="Arial" w:hAnsi="Arial" w:cs="Arial"/>
          <w:sz w:val="20"/>
          <w:szCs w:val="20"/>
        </w:rPr>
      </w:pPr>
      <w:r w:rsidRPr="00B51529">
        <w:rPr>
          <w:rFonts w:ascii="Arial" w:hAnsi="Arial" w:cs="Arial"/>
          <w:sz w:val="20"/>
          <w:szCs w:val="20"/>
        </w:rPr>
        <w:t>De werkstukken worden tijdens de laatste bijeenkomst besproken.</w:t>
      </w:r>
    </w:p>
    <w:p w14:paraId="54E7DC51" w14:textId="77777777" w:rsidR="005475D2" w:rsidRPr="00A0000F" w:rsidRDefault="005475D2" w:rsidP="005475D2">
      <w:pPr>
        <w:autoSpaceDE w:val="0"/>
        <w:autoSpaceDN w:val="0"/>
        <w:adjustRightInd w:val="0"/>
        <w:rPr>
          <w:rFonts w:ascii="Arial" w:hAnsi="Arial" w:cs="Arial"/>
          <w:sz w:val="20"/>
          <w:szCs w:val="20"/>
        </w:rPr>
      </w:pPr>
    </w:p>
    <w:p w14:paraId="5DFBE824" w14:textId="77777777" w:rsidR="005475D2" w:rsidRPr="00990115" w:rsidRDefault="005475D2" w:rsidP="00990115">
      <w:pPr>
        <w:pStyle w:val="p1"/>
        <w:ind w:left="0" w:firstLine="0"/>
        <w:rPr>
          <w:rStyle w:val="s1"/>
          <w:bCs/>
          <w:color w:val="B81B44"/>
          <w:sz w:val="28"/>
          <w:szCs w:val="28"/>
        </w:rPr>
      </w:pPr>
      <w:r w:rsidRPr="00990115">
        <w:rPr>
          <w:rStyle w:val="s1"/>
          <w:bCs/>
          <w:color w:val="B81B44"/>
          <w:sz w:val="28"/>
          <w:szCs w:val="28"/>
        </w:rPr>
        <w:t>Doelgroep</w:t>
      </w:r>
    </w:p>
    <w:p w14:paraId="24058951" w14:textId="346BEEB6" w:rsidR="005475D2" w:rsidRPr="00A0000F" w:rsidRDefault="005475D2" w:rsidP="00A0000F">
      <w:pPr>
        <w:autoSpaceDE w:val="0"/>
        <w:autoSpaceDN w:val="0"/>
        <w:adjustRightInd w:val="0"/>
        <w:rPr>
          <w:rFonts w:ascii="Arial" w:hAnsi="Arial" w:cs="Arial"/>
          <w:sz w:val="20"/>
          <w:szCs w:val="20"/>
        </w:rPr>
      </w:pPr>
      <w:r w:rsidRPr="00A0000F">
        <w:rPr>
          <w:rFonts w:ascii="Arial" w:hAnsi="Arial" w:cs="Arial"/>
          <w:sz w:val="20"/>
          <w:szCs w:val="20"/>
        </w:rPr>
        <w:t xml:space="preserve">Deze basisopleiding is bedoeld voor mensen werkzaam in de GGZ – die beschikken over een WO-opleiding Psychologie (of aanverwant). </w:t>
      </w:r>
      <w:r w:rsidR="00C84F5C" w:rsidRPr="00C84F5C">
        <w:rPr>
          <w:rFonts w:ascii="Arial" w:hAnsi="Arial" w:cs="Arial"/>
          <w:sz w:val="20"/>
          <w:szCs w:val="20"/>
        </w:rPr>
        <w:t>HBO opgeleiden werkzaam in de ggz, mits zij zowel over specifieke nascholing en specialisatie als relevante werkervaring beschikken</w:t>
      </w:r>
    </w:p>
    <w:p w14:paraId="0371B2E9" w14:textId="4F9B6D36" w:rsidR="005475D2" w:rsidRDefault="005475D2" w:rsidP="005475D2">
      <w:pPr>
        <w:rPr>
          <w:rFonts w:ascii="Arial" w:hAnsi="Arial" w:cs="Arial"/>
          <w:b/>
          <w:sz w:val="26"/>
          <w:szCs w:val="26"/>
        </w:rPr>
      </w:pPr>
    </w:p>
    <w:p w14:paraId="18B987C3" w14:textId="77777777" w:rsidR="00B51529" w:rsidRPr="00990115" w:rsidRDefault="00B51529" w:rsidP="005475D2">
      <w:pPr>
        <w:rPr>
          <w:rFonts w:ascii="Arial" w:hAnsi="Arial" w:cs="Arial"/>
          <w:b/>
          <w:sz w:val="26"/>
          <w:szCs w:val="26"/>
        </w:rPr>
      </w:pPr>
    </w:p>
    <w:p w14:paraId="3BE936E3" w14:textId="079453C6" w:rsidR="005475D2" w:rsidRPr="00990115" w:rsidRDefault="005475D2" w:rsidP="00990115">
      <w:pPr>
        <w:pStyle w:val="p1"/>
        <w:ind w:left="0" w:firstLine="0"/>
        <w:rPr>
          <w:rStyle w:val="s1"/>
          <w:bCs/>
          <w:color w:val="B81B44"/>
          <w:sz w:val="28"/>
          <w:szCs w:val="28"/>
        </w:rPr>
      </w:pPr>
      <w:r w:rsidRPr="00990115">
        <w:rPr>
          <w:rStyle w:val="s1"/>
          <w:bCs/>
          <w:color w:val="B81B44"/>
          <w:sz w:val="28"/>
          <w:szCs w:val="28"/>
        </w:rPr>
        <w:lastRenderedPageBreak/>
        <w:t>Praktische informatie</w:t>
      </w:r>
    </w:p>
    <w:p w14:paraId="7CEB7CAD" w14:textId="42A1D761" w:rsidR="005475D2" w:rsidRPr="00A0000F" w:rsidRDefault="005475D2" w:rsidP="005475D2">
      <w:pPr>
        <w:numPr>
          <w:ilvl w:val="0"/>
          <w:numId w:val="15"/>
        </w:numPr>
        <w:tabs>
          <w:tab w:val="left" w:pos="284"/>
        </w:tabs>
        <w:ind w:left="284" w:hanging="284"/>
        <w:rPr>
          <w:rFonts w:ascii="Arial" w:hAnsi="Arial" w:cs="Arial"/>
          <w:sz w:val="20"/>
          <w:szCs w:val="20"/>
        </w:rPr>
      </w:pPr>
      <w:r w:rsidRPr="00A0000F">
        <w:rPr>
          <w:rFonts w:ascii="Arial" w:hAnsi="Arial" w:cs="Arial"/>
          <w:sz w:val="20"/>
          <w:szCs w:val="20"/>
        </w:rPr>
        <w:t xml:space="preserve">Locatie: </w:t>
      </w:r>
      <w:r w:rsidRPr="00A0000F">
        <w:rPr>
          <w:rFonts w:ascii="Arial" w:hAnsi="Arial" w:cs="Arial"/>
          <w:sz w:val="20"/>
          <w:szCs w:val="20"/>
        </w:rPr>
        <w:tab/>
        <w:t>Prof. Dr. Dorgelolaan 40 te Eindhoven</w:t>
      </w:r>
    </w:p>
    <w:p w14:paraId="637470FE" w14:textId="1B006379" w:rsidR="005475D2" w:rsidRPr="00CD609E" w:rsidRDefault="005475D2" w:rsidP="00CD609E">
      <w:pPr>
        <w:numPr>
          <w:ilvl w:val="0"/>
          <w:numId w:val="10"/>
        </w:numPr>
        <w:tabs>
          <w:tab w:val="left" w:pos="284"/>
        </w:tabs>
        <w:rPr>
          <w:rFonts w:ascii="Arial" w:hAnsi="Arial" w:cs="Arial"/>
          <w:sz w:val="20"/>
          <w:szCs w:val="20"/>
        </w:rPr>
      </w:pPr>
      <w:r w:rsidRPr="00A0000F">
        <w:rPr>
          <w:rFonts w:ascii="Arial" w:hAnsi="Arial" w:cs="Arial"/>
          <w:sz w:val="20"/>
          <w:szCs w:val="20"/>
        </w:rPr>
        <w:t>Data</w:t>
      </w:r>
      <w:r w:rsidRPr="005475D2">
        <w:rPr>
          <w:rFonts w:ascii="Arial" w:hAnsi="Arial" w:cs="Arial"/>
          <w:sz w:val="20"/>
          <w:szCs w:val="20"/>
        </w:rPr>
        <w:t>:</w:t>
      </w:r>
      <w:r w:rsidRPr="00A0000F">
        <w:rPr>
          <w:rFonts w:ascii="Arial" w:hAnsi="Arial" w:cs="Arial"/>
          <w:sz w:val="20"/>
          <w:szCs w:val="20"/>
        </w:rPr>
        <w:tab/>
      </w:r>
      <w:r w:rsidR="00BE4AF3">
        <w:rPr>
          <w:rFonts w:ascii="Arial" w:hAnsi="Arial" w:cs="Arial"/>
          <w:sz w:val="20"/>
          <w:szCs w:val="20"/>
        </w:rPr>
        <w:t>7, 14 en 21 april, 12 en 26 mei</w:t>
      </w:r>
      <w:r w:rsidR="00911FB7">
        <w:rPr>
          <w:rFonts w:ascii="Arial" w:hAnsi="Arial" w:cs="Arial"/>
          <w:sz w:val="20"/>
          <w:szCs w:val="20"/>
        </w:rPr>
        <w:t xml:space="preserve"> 2021</w:t>
      </w:r>
    </w:p>
    <w:p w14:paraId="3110CDA5" w14:textId="77777777" w:rsidR="005475D2" w:rsidRPr="00A0000F" w:rsidRDefault="005475D2" w:rsidP="005475D2">
      <w:pPr>
        <w:numPr>
          <w:ilvl w:val="0"/>
          <w:numId w:val="15"/>
        </w:numPr>
        <w:tabs>
          <w:tab w:val="left" w:pos="284"/>
        </w:tabs>
        <w:ind w:left="284" w:hanging="284"/>
        <w:rPr>
          <w:rFonts w:ascii="Arial" w:hAnsi="Arial" w:cs="Arial"/>
          <w:sz w:val="20"/>
          <w:szCs w:val="20"/>
        </w:rPr>
      </w:pPr>
      <w:r w:rsidRPr="00A0000F">
        <w:rPr>
          <w:rFonts w:ascii="Arial" w:hAnsi="Arial" w:cs="Arial"/>
          <w:sz w:val="20"/>
          <w:szCs w:val="20"/>
        </w:rPr>
        <w:t xml:space="preserve">Kosten: </w:t>
      </w:r>
      <w:r w:rsidRPr="00A0000F">
        <w:rPr>
          <w:rFonts w:ascii="Arial" w:hAnsi="Arial" w:cs="Arial"/>
          <w:sz w:val="20"/>
          <w:szCs w:val="20"/>
        </w:rPr>
        <w:tab/>
        <w:t>€ 1.695,-  inclusief koffie, thee en lunch.</w:t>
      </w:r>
    </w:p>
    <w:p w14:paraId="65E40A94" w14:textId="3B115DB4" w:rsidR="0028606A" w:rsidRPr="0028606A" w:rsidRDefault="005475D2" w:rsidP="0066109F">
      <w:pPr>
        <w:numPr>
          <w:ilvl w:val="0"/>
          <w:numId w:val="10"/>
        </w:numPr>
        <w:tabs>
          <w:tab w:val="left" w:pos="284"/>
        </w:tabs>
        <w:ind w:left="284" w:hanging="284"/>
        <w:rPr>
          <w:rFonts w:ascii="Arial" w:hAnsi="Arial" w:cs="Arial"/>
          <w:sz w:val="20"/>
          <w:szCs w:val="20"/>
        </w:rPr>
      </w:pPr>
      <w:r w:rsidRPr="00A0000F">
        <w:rPr>
          <w:rFonts w:ascii="Arial" w:hAnsi="Arial" w:cs="Arial"/>
          <w:sz w:val="20"/>
          <w:szCs w:val="20"/>
        </w:rPr>
        <w:t>Docenten:</w:t>
      </w:r>
      <w:r w:rsidRPr="00A0000F">
        <w:rPr>
          <w:rFonts w:ascii="Arial" w:hAnsi="Arial" w:cs="Arial"/>
          <w:sz w:val="20"/>
          <w:szCs w:val="20"/>
        </w:rPr>
        <w:tab/>
      </w:r>
      <w:r w:rsidR="0028606A">
        <w:rPr>
          <w:rFonts w:ascii="Arial" w:hAnsi="Arial" w:cs="Arial"/>
          <w:sz w:val="20"/>
          <w:szCs w:val="20"/>
          <w:u w:val="single"/>
        </w:rPr>
        <w:t xml:space="preserve">Mevr. drs. J. </w:t>
      </w:r>
      <w:proofErr w:type="spellStart"/>
      <w:r w:rsidR="0028606A">
        <w:rPr>
          <w:rFonts w:ascii="Arial" w:hAnsi="Arial" w:cs="Arial"/>
          <w:sz w:val="20"/>
          <w:szCs w:val="20"/>
          <w:u w:val="single"/>
        </w:rPr>
        <w:t>Stauvermann</w:t>
      </w:r>
      <w:proofErr w:type="spellEnd"/>
      <w:r w:rsidR="0028606A">
        <w:rPr>
          <w:rFonts w:ascii="Arial" w:hAnsi="Arial" w:cs="Arial"/>
          <w:sz w:val="20"/>
          <w:szCs w:val="20"/>
          <w:u w:val="single"/>
        </w:rPr>
        <w:t xml:space="preserve">, </w:t>
      </w:r>
      <w:proofErr w:type="spellStart"/>
      <w:r w:rsidR="0028606A">
        <w:rPr>
          <w:rFonts w:ascii="Arial" w:hAnsi="Arial" w:cs="Arial"/>
          <w:sz w:val="20"/>
          <w:szCs w:val="20"/>
          <w:u w:val="single"/>
        </w:rPr>
        <w:t>VPeP</w:t>
      </w:r>
      <w:proofErr w:type="spellEnd"/>
      <w:r w:rsidR="0028606A">
        <w:rPr>
          <w:rFonts w:ascii="Arial" w:hAnsi="Arial" w:cs="Arial"/>
          <w:sz w:val="20"/>
          <w:szCs w:val="20"/>
          <w:u w:val="single"/>
        </w:rPr>
        <w:t xml:space="preserve"> docent / opleider </w:t>
      </w:r>
      <w:bookmarkStart w:id="0" w:name="_GoBack"/>
      <w:bookmarkEnd w:id="0"/>
      <w:r w:rsidR="0028606A">
        <w:rPr>
          <w:rFonts w:ascii="Arial" w:hAnsi="Arial" w:cs="Arial"/>
          <w:sz w:val="20"/>
          <w:szCs w:val="20"/>
          <w:u w:val="single"/>
        </w:rPr>
        <w:t xml:space="preserve"> </w:t>
      </w:r>
    </w:p>
    <w:p w14:paraId="6BC5AAFB" w14:textId="3912C646" w:rsidR="005475D2" w:rsidRPr="00A0000F" w:rsidRDefault="0028606A" w:rsidP="0028606A">
      <w:pPr>
        <w:tabs>
          <w:tab w:val="left" w:pos="284"/>
        </w:tabs>
        <w:ind w:left="1080"/>
        <w:rPr>
          <w:rFonts w:ascii="Arial" w:hAnsi="Arial" w:cs="Arial"/>
          <w:sz w:val="20"/>
          <w:szCs w:val="20"/>
        </w:rPr>
      </w:pPr>
      <w:r w:rsidRPr="0028606A">
        <w:rPr>
          <w:rFonts w:ascii="Arial" w:hAnsi="Arial" w:cs="Arial"/>
          <w:sz w:val="20"/>
          <w:szCs w:val="20"/>
        </w:rPr>
        <w:t xml:space="preserve">      </w:t>
      </w:r>
      <w:r>
        <w:rPr>
          <w:rFonts w:ascii="Arial" w:hAnsi="Arial" w:cs="Arial"/>
          <w:sz w:val="20"/>
          <w:szCs w:val="20"/>
          <w:u w:val="single"/>
        </w:rPr>
        <w:t xml:space="preserve">Dhr. Drs. E. Peeters, </w:t>
      </w:r>
      <w:proofErr w:type="spellStart"/>
      <w:r>
        <w:rPr>
          <w:rFonts w:ascii="Arial" w:hAnsi="Arial" w:cs="Arial"/>
          <w:sz w:val="20"/>
          <w:szCs w:val="20"/>
          <w:u w:val="single"/>
        </w:rPr>
        <w:t>VPe</w:t>
      </w:r>
      <w:r w:rsidR="009D2F2D">
        <w:rPr>
          <w:rFonts w:ascii="Arial" w:hAnsi="Arial" w:cs="Arial"/>
          <w:sz w:val="20"/>
          <w:szCs w:val="20"/>
          <w:u w:val="single"/>
        </w:rPr>
        <w:t>P</w:t>
      </w:r>
      <w:proofErr w:type="spellEnd"/>
      <w:r>
        <w:rPr>
          <w:rFonts w:ascii="Arial" w:hAnsi="Arial" w:cs="Arial"/>
          <w:sz w:val="20"/>
          <w:szCs w:val="20"/>
          <w:u w:val="single"/>
        </w:rPr>
        <w:t xml:space="preserve"> docent / opleider</w:t>
      </w:r>
      <w:r w:rsidR="005475D2" w:rsidRPr="00A0000F">
        <w:rPr>
          <w:rFonts w:ascii="Arial" w:hAnsi="Arial" w:cs="Arial"/>
          <w:sz w:val="20"/>
          <w:szCs w:val="20"/>
        </w:rPr>
        <w:t>.</w:t>
      </w:r>
      <w:r w:rsidR="005475D2" w:rsidRPr="00A0000F">
        <w:rPr>
          <w:rFonts w:ascii="Arial" w:hAnsi="Arial" w:cs="Arial"/>
          <w:sz w:val="20"/>
          <w:szCs w:val="20"/>
        </w:rPr>
        <w:br/>
      </w:r>
      <w:r w:rsidR="005475D2" w:rsidRPr="00A0000F">
        <w:rPr>
          <w:rFonts w:ascii="Arial" w:hAnsi="Arial" w:cs="Arial"/>
          <w:sz w:val="20"/>
          <w:szCs w:val="20"/>
        </w:rPr>
        <w:tab/>
      </w:r>
      <w:r w:rsidR="005475D2" w:rsidRPr="00A0000F">
        <w:rPr>
          <w:rFonts w:ascii="Arial" w:hAnsi="Arial" w:cs="Arial"/>
          <w:sz w:val="20"/>
          <w:szCs w:val="20"/>
        </w:rPr>
        <w:tab/>
      </w:r>
    </w:p>
    <w:p w14:paraId="193D59FE" w14:textId="77777777" w:rsidR="005475D2" w:rsidRPr="00990115" w:rsidRDefault="005475D2" w:rsidP="00990115">
      <w:pPr>
        <w:pStyle w:val="p1"/>
        <w:ind w:left="0" w:firstLine="0"/>
        <w:rPr>
          <w:rStyle w:val="s1"/>
          <w:bCs/>
          <w:color w:val="B81B44"/>
          <w:sz w:val="28"/>
          <w:szCs w:val="28"/>
        </w:rPr>
      </w:pPr>
      <w:r w:rsidRPr="00990115">
        <w:rPr>
          <w:rStyle w:val="s1"/>
          <w:bCs/>
          <w:color w:val="B81B44"/>
          <w:sz w:val="28"/>
          <w:szCs w:val="28"/>
        </w:rPr>
        <w:t>Accreditatie</w:t>
      </w:r>
    </w:p>
    <w:p w14:paraId="61B23405" w14:textId="77777777" w:rsidR="005475D2" w:rsidRPr="00A0000F" w:rsidRDefault="005475D2" w:rsidP="00A0000F">
      <w:pPr>
        <w:autoSpaceDE w:val="0"/>
        <w:autoSpaceDN w:val="0"/>
        <w:adjustRightInd w:val="0"/>
        <w:rPr>
          <w:rFonts w:ascii="Arial" w:hAnsi="Arial" w:cs="Arial"/>
          <w:sz w:val="20"/>
          <w:szCs w:val="20"/>
        </w:rPr>
      </w:pPr>
      <w:r w:rsidRPr="00A0000F">
        <w:rPr>
          <w:rFonts w:ascii="Arial" w:hAnsi="Arial" w:cs="Arial"/>
          <w:sz w:val="20"/>
          <w:szCs w:val="20"/>
        </w:rPr>
        <w:t xml:space="preserve">Accreditatie wordt aangevraagd bij: </w:t>
      </w:r>
    </w:p>
    <w:p w14:paraId="0C82A05A" w14:textId="77777777" w:rsidR="005475D2" w:rsidRPr="00A0000F" w:rsidRDefault="005475D2" w:rsidP="00990115">
      <w:pPr>
        <w:numPr>
          <w:ilvl w:val="0"/>
          <w:numId w:val="10"/>
        </w:numPr>
        <w:tabs>
          <w:tab w:val="left" w:pos="284"/>
        </w:tabs>
        <w:ind w:left="284" w:hanging="284"/>
        <w:rPr>
          <w:rFonts w:ascii="Arial" w:hAnsi="Arial" w:cs="Arial"/>
          <w:sz w:val="20"/>
          <w:szCs w:val="20"/>
        </w:rPr>
      </w:pPr>
      <w:r w:rsidRPr="00A0000F">
        <w:rPr>
          <w:rFonts w:ascii="Arial" w:hAnsi="Arial" w:cs="Arial"/>
          <w:sz w:val="20"/>
          <w:szCs w:val="20"/>
        </w:rPr>
        <w:t>Federatie van Gezondheidszorgpsychologen en Psychotherapeuten (</w:t>
      </w:r>
      <w:proofErr w:type="spellStart"/>
      <w:r w:rsidRPr="00A0000F">
        <w:rPr>
          <w:rFonts w:ascii="Arial" w:hAnsi="Arial" w:cs="Arial"/>
          <w:sz w:val="20"/>
          <w:szCs w:val="20"/>
        </w:rPr>
        <w:t>FGzPt</w:t>
      </w:r>
      <w:proofErr w:type="spellEnd"/>
      <w:r w:rsidRPr="00A0000F">
        <w:rPr>
          <w:rFonts w:ascii="Arial" w:hAnsi="Arial" w:cs="Arial"/>
          <w:sz w:val="20"/>
          <w:szCs w:val="20"/>
        </w:rPr>
        <w:t>).</w:t>
      </w:r>
    </w:p>
    <w:p w14:paraId="0A4E4BD4" w14:textId="77777777" w:rsidR="005475D2" w:rsidRPr="00A0000F" w:rsidRDefault="005475D2" w:rsidP="00990115">
      <w:pPr>
        <w:numPr>
          <w:ilvl w:val="0"/>
          <w:numId w:val="10"/>
        </w:numPr>
        <w:tabs>
          <w:tab w:val="left" w:pos="284"/>
        </w:tabs>
        <w:ind w:left="284" w:hanging="284"/>
        <w:rPr>
          <w:rFonts w:ascii="Arial" w:hAnsi="Arial" w:cs="Arial"/>
          <w:sz w:val="20"/>
          <w:szCs w:val="20"/>
        </w:rPr>
      </w:pPr>
      <w:r w:rsidRPr="00A0000F">
        <w:rPr>
          <w:rFonts w:ascii="Arial" w:hAnsi="Arial" w:cs="Arial"/>
          <w:sz w:val="20"/>
          <w:szCs w:val="20"/>
        </w:rPr>
        <w:t>Het Nederlands Instituut van Psychologen (NIP).</w:t>
      </w:r>
    </w:p>
    <w:p w14:paraId="78BFC127" w14:textId="77777777" w:rsidR="005475D2" w:rsidRPr="00A0000F" w:rsidRDefault="005475D2" w:rsidP="00990115">
      <w:pPr>
        <w:numPr>
          <w:ilvl w:val="0"/>
          <w:numId w:val="10"/>
        </w:numPr>
        <w:tabs>
          <w:tab w:val="left" w:pos="284"/>
        </w:tabs>
        <w:ind w:left="284" w:hanging="284"/>
        <w:rPr>
          <w:rFonts w:ascii="Arial" w:hAnsi="Arial" w:cs="Arial"/>
          <w:sz w:val="20"/>
          <w:szCs w:val="20"/>
        </w:rPr>
      </w:pPr>
      <w:r w:rsidRPr="00A0000F">
        <w:rPr>
          <w:rFonts w:ascii="Arial" w:hAnsi="Arial" w:cs="Arial"/>
          <w:sz w:val="20"/>
          <w:szCs w:val="20"/>
        </w:rPr>
        <w:t>De Vereniging voor Persoonsgerichte Experiëntiële Psychotherapie (VPEP).</w:t>
      </w:r>
    </w:p>
    <w:p w14:paraId="6F61FDC2" w14:textId="77777777" w:rsidR="005475D2" w:rsidRPr="00A0000F" w:rsidRDefault="005475D2" w:rsidP="00990115">
      <w:pPr>
        <w:numPr>
          <w:ilvl w:val="0"/>
          <w:numId w:val="10"/>
        </w:numPr>
        <w:tabs>
          <w:tab w:val="left" w:pos="284"/>
        </w:tabs>
        <w:ind w:left="284" w:hanging="284"/>
        <w:rPr>
          <w:rFonts w:ascii="Arial" w:hAnsi="Arial" w:cs="Arial"/>
          <w:sz w:val="20"/>
          <w:szCs w:val="20"/>
        </w:rPr>
      </w:pPr>
      <w:r w:rsidRPr="00A0000F">
        <w:rPr>
          <w:rFonts w:ascii="Arial" w:hAnsi="Arial" w:cs="Arial"/>
          <w:sz w:val="20"/>
          <w:szCs w:val="20"/>
        </w:rPr>
        <w:t>Nederlandse Vereniging voor Psychotherapie (NVP).</w:t>
      </w:r>
    </w:p>
    <w:p w14:paraId="1D5100C7" w14:textId="54DD807E" w:rsidR="005475D2" w:rsidRPr="00A0000F" w:rsidRDefault="00990115" w:rsidP="00990115">
      <w:pPr>
        <w:numPr>
          <w:ilvl w:val="0"/>
          <w:numId w:val="10"/>
        </w:numPr>
        <w:tabs>
          <w:tab w:val="left" w:pos="284"/>
        </w:tabs>
        <w:ind w:left="284" w:hanging="284"/>
        <w:rPr>
          <w:rFonts w:ascii="Arial" w:hAnsi="Arial" w:cs="Arial"/>
          <w:sz w:val="20"/>
          <w:szCs w:val="20"/>
        </w:rPr>
      </w:pPr>
      <w:r w:rsidRPr="00A0000F">
        <w:rPr>
          <w:rFonts w:ascii="Arial" w:hAnsi="Arial" w:cs="Arial"/>
          <w:sz w:val="20"/>
          <w:szCs w:val="20"/>
        </w:rPr>
        <w:t xml:space="preserve">Op aanvraag: </w:t>
      </w:r>
      <w:r w:rsidR="005475D2" w:rsidRPr="00A0000F">
        <w:rPr>
          <w:rFonts w:ascii="Arial" w:hAnsi="Arial" w:cs="Arial"/>
          <w:sz w:val="20"/>
          <w:szCs w:val="20"/>
        </w:rPr>
        <w:t>de Landelijke Vereniging van Psychiaters (</w:t>
      </w:r>
      <w:proofErr w:type="spellStart"/>
      <w:r w:rsidR="005475D2" w:rsidRPr="00A0000F">
        <w:rPr>
          <w:rFonts w:ascii="Arial" w:hAnsi="Arial" w:cs="Arial"/>
          <w:sz w:val="20"/>
          <w:szCs w:val="20"/>
        </w:rPr>
        <w:t>NVvP</w:t>
      </w:r>
      <w:proofErr w:type="spellEnd"/>
      <w:r w:rsidR="005475D2" w:rsidRPr="00A0000F">
        <w:rPr>
          <w:rFonts w:ascii="Arial" w:hAnsi="Arial" w:cs="Arial"/>
          <w:sz w:val="20"/>
          <w:szCs w:val="20"/>
        </w:rPr>
        <w:t>) (indien van toepassing voor cursist</w:t>
      </w:r>
      <w:r w:rsidRPr="00A0000F">
        <w:rPr>
          <w:rFonts w:ascii="Arial" w:hAnsi="Arial" w:cs="Arial"/>
          <w:sz w:val="20"/>
          <w:szCs w:val="20"/>
        </w:rPr>
        <w:t>!</w:t>
      </w:r>
      <w:r w:rsidR="005475D2" w:rsidRPr="00A0000F">
        <w:rPr>
          <w:rFonts w:ascii="Arial" w:hAnsi="Arial" w:cs="Arial"/>
          <w:sz w:val="20"/>
          <w:szCs w:val="20"/>
        </w:rPr>
        <w:t>).</w:t>
      </w:r>
    </w:p>
    <w:p w14:paraId="47978B2A" w14:textId="77777777" w:rsidR="005475D2" w:rsidRPr="00990115" w:rsidRDefault="005475D2" w:rsidP="005475D2">
      <w:pPr>
        <w:rPr>
          <w:rFonts w:ascii="Arial" w:hAnsi="Arial" w:cs="Arial"/>
          <w:sz w:val="26"/>
          <w:szCs w:val="26"/>
        </w:rPr>
      </w:pPr>
    </w:p>
    <w:p w14:paraId="1BC29EEE" w14:textId="77777777" w:rsidR="005475D2" w:rsidRPr="00990115" w:rsidRDefault="005475D2" w:rsidP="00990115">
      <w:pPr>
        <w:pStyle w:val="p1"/>
        <w:ind w:left="0" w:firstLine="0"/>
        <w:rPr>
          <w:rStyle w:val="s1"/>
          <w:bCs/>
          <w:color w:val="B81B44"/>
          <w:sz w:val="28"/>
          <w:szCs w:val="28"/>
        </w:rPr>
      </w:pPr>
      <w:r w:rsidRPr="00990115">
        <w:rPr>
          <w:rStyle w:val="s1"/>
          <w:bCs/>
          <w:color w:val="B81B44"/>
          <w:sz w:val="28"/>
          <w:szCs w:val="28"/>
        </w:rPr>
        <w:t>Literatuur – Verplicht aan te schaffen boeken</w:t>
      </w:r>
    </w:p>
    <w:p w14:paraId="1457CDAE" w14:textId="0A6C6393" w:rsidR="005475D2" w:rsidRPr="00A0000F" w:rsidRDefault="005475D2" w:rsidP="00990115">
      <w:pPr>
        <w:numPr>
          <w:ilvl w:val="0"/>
          <w:numId w:val="8"/>
        </w:numPr>
        <w:tabs>
          <w:tab w:val="left" w:pos="284"/>
        </w:tabs>
        <w:ind w:left="284" w:hanging="284"/>
        <w:rPr>
          <w:rFonts w:ascii="Arial" w:eastAsia="MS Gothic" w:hAnsi="Arial" w:cs="Arial"/>
          <w:sz w:val="20"/>
          <w:szCs w:val="20"/>
        </w:rPr>
      </w:pPr>
      <w:r w:rsidRPr="00A0000F">
        <w:rPr>
          <w:rFonts w:ascii="Arial" w:hAnsi="Arial" w:cs="Arial"/>
          <w:sz w:val="20"/>
          <w:szCs w:val="20"/>
        </w:rPr>
        <w:t xml:space="preserve">Handboek Gesprekstherapie – de persoonsgerichte experiëntiële benadering. Dr G. </w:t>
      </w:r>
      <w:proofErr w:type="spellStart"/>
      <w:r w:rsidRPr="00A0000F">
        <w:rPr>
          <w:rFonts w:ascii="Arial" w:hAnsi="Arial" w:cs="Arial"/>
          <w:sz w:val="20"/>
          <w:szCs w:val="20"/>
        </w:rPr>
        <w:t>Lietaer</w:t>
      </w:r>
      <w:proofErr w:type="spellEnd"/>
      <w:r w:rsidRPr="00A0000F">
        <w:rPr>
          <w:rFonts w:ascii="Arial" w:hAnsi="Arial" w:cs="Arial"/>
          <w:sz w:val="20"/>
          <w:szCs w:val="20"/>
        </w:rPr>
        <w:t xml:space="preserve">, dr. G. </w:t>
      </w:r>
      <w:proofErr w:type="spellStart"/>
      <w:r w:rsidRPr="00A0000F">
        <w:rPr>
          <w:rFonts w:ascii="Arial" w:hAnsi="Arial" w:cs="Arial"/>
          <w:sz w:val="20"/>
          <w:szCs w:val="20"/>
        </w:rPr>
        <w:t>Vanaerschot</w:t>
      </w:r>
      <w:proofErr w:type="spellEnd"/>
      <w:r w:rsidRPr="00A0000F">
        <w:rPr>
          <w:rFonts w:ascii="Arial" w:hAnsi="Arial" w:cs="Arial"/>
          <w:sz w:val="20"/>
          <w:szCs w:val="20"/>
        </w:rPr>
        <w:t xml:space="preserve">, </w:t>
      </w:r>
      <w:proofErr w:type="spellStart"/>
      <w:r w:rsidRPr="00A0000F">
        <w:rPr>
          <w:rFonts w:ascii="Arial" w:hAnsi="Arial" w:cs="Arial"/>
          <w:sz w:val="20"/>
          <w:szCs w:val="20"/>
        </w:rPr>
        <w:t>drs</w:t>
      </w:r>
      <w:proofErr w:type="spellEnd"/>
      <w:r w:rsidRPr="00A0000F">
        <w:rPr>
          <w:rFonts w:ascii="Arial" w:hAnsi="Arial" w:cs="Arial"/>
          <w:sz w:val="20"/>
          <w:szCs w:val="20"/>
        </w:rPr>
        <w:t xml:space="preserve"> J.A. Snijders, </w:t>
      </w:r>
      <w:proofErr w:type="spellStart"/>
      <w:r w:rsidRPr="00A0000F">
        <w:rPr>
          <w:rFonts w:ascii="Arial" w:hAnsi="Arial" w:cs="Arial"/>
          <w:sz w:val="20"/>
          <w:szCs w:val="20"/>
        </w:rPr>
        <w:t>dr</w:t>
      </w:r>
      <w:proofErr w:type="spellEnd"/>
      <w:r w:rsidRPr="00A0000F">
        <w:rPr>
          <w:rFonts w:ascii="Arial" w:hAnsi="Arial" w:cs="Arial"/>
          <w:sz w:val="20"/>
          <w:szCs w:val="20"/>
        </w:rPr>
        <w:t xml:space="preserve"> R.J. </w:t>
      </w:r>
      <w:proofErr w:type="spellStart"/>
      <w:r w:rsidRPr="00A0000F">
        <w:rPr>
          <w:rFonts w:ascii="Arial" w:hAnsi="Arial" w:cs="Arial"/>
          <w:sz w:val="20"/>
          <w:szCs w:val="20"/>
        </w:rPr>
        <w:t>Takens</w:t>
      </w:r>
      <w:proofErr w:type="spellEnd"/>
      <w:r w:rsidRPr="00A0000F">
        <w:rPr>
          <w:rFonts w:ascii="Arial" w:hAnsi="Arial" w:cs="Arial"/>
          <w:sz w:val="20"/>
          <w:szCs w:val="20"/>
        </w:rPr>
        <w:t xml:space="preserve"> (red). Jaar 2008, De tijdstroom, Utrecht, ISBN 9785891387 (Bol.com ca. € 66,--) </w:t>
      </w:r>
    </w:p>
    <w:p w14:paraId="503A9F3A" w14:textId="77777777" w:rsidR="00990115" w:rsidRPr="00A0000F" w:rsidRDefault="005475D2" w:rsidP="00990115">
      <w:pPr>
        <w:numPr>
          <w:ilvl w:val="0"/>
          <w:numId w:val="8"/>
        </w:numPr>
        <w:tabs>
          <w:tab w:val="left" w:pos="284"/>
        </w:tabs>
        <w:ind w:left="284" w:hanging="284"/>
        <w:rPr>
          <w:rFonts w:ascii="Arial" w:hAnsi="Arial" w:cs="Arial"/>
          <w:sz w:val="20"/>
          <w:szCs w:val="20"/>
        </w:rPr>
      </w:pPr>
      <w:r w:rsidRPr="00A0000F">
        <w:rPr>
          <w:rFonts w:ascii="Arial" w:hAnsi="Arial" w:cs="Arial"/>
          <w:sz w:val="20"/>
          <w:szCs w:val="20"/>
        </w:rPr>
        <w:t xml:space="preserve">Gids voor gesprekstherapie, </w:t>
      </w:r>
      <w:proofErr w:type="spellStart"/>
      <w:r w:rsidRPr="00A0000F">
        <w:rPr>
          <w:rFonts w:ascii="Arial" w:hAnsi="Arial" w:cs="Arial"/>
          <w:sz w:val="20"/>
          <w:szCs w:val="20"/>
        </w:rPr>
        <w:t>Leijsen</w:t>
      </w:r>
      <w:proofErr w:type="spellEnd"/>
      <w:r w:rsidRPr="00A0000F">
        <w:rPr>
          <w:rFonts w:ascii="Arial" w:hAnsi="Arial" w:cs="Arial"/>
          <w:sz w:val="20"/>
          <w:szCs w:val="20"/>
        </w:rPr>
        <w:t>, M. Jaar 1995, De tijdstroom, Utrecht, ISBN 903521587</w:t>
      </w:r>
      <w:r w:rsidR="00990115" w:rsidRPr="00A0000F">
        <w:rPr>
          <w:rFonts w:ascii="Arial" w:hAnsi="Arial" w:cs="Arial"/>
          <w:sz w:val="20"/>
          <w:szCs w:val="20"/>
        </w:rPr>
        <w:t xml:space="preserve"> </w:t>
      </w:r>
      <w:r w:rsidRPr="00A0000F">
        <w:rPr>
          <w:rFonts w:ascii="Arial" w:hAnsi="Arial" w:cs="Arial"/>
          <w:sz w:val="20"/>
          <w:szCs w:val="20"/>
        </w:rPr>
        <w:t>(Bol.com ca. € 37,--)</w:t>
      </w:r>
    </w:p>
    <w:p w14:paraId="7A375A18" w14:textId="0ACED67C" w:rsidR="005475D2" w:rsidRPr="00A0000F" w:rsidRDefault="005475D2" w:rsidP="00990115">
      <w:pPr>
        <w:numPr>
          <w:ilvl w:val="0"/>
          <w:numId w:val="8"/>
        </w:numPr>
        <w:tabs>
          <w:tab w:val="left" w:pos="284"/>
        </w:tabs>
        <w:ind w:left="284" w:hanging="284"/>
        <w:rPr>
          <w:rFonts w:ascii="Arial" w:hAnsi="Arial" w:cs="Arial"/>
          <w:sz w:val="20"/>
          <w:szCs w:val="20"/>
        </w:rPr>
      </w:pPr>
      <w:r w:rsidRPr="00A0000F">
        <w:rPr>
          <w:rFonts w:ascii="Arial" w:hAnsi="Arial" w:cs="Arial"/>
          <w:sz w:val="20"/>
          <w:szCs w:val="20"/>
        </w:rPr>
        <w:t xml:space="preserve">Persoonsgerichte therapie in de praktijk, Marijke </w:t>
      </w:r>
      <w:proofErr w:type="spellStart"/>
      <w:r w:rsidRPr="00A0000F">
        <w:rPr>
          <w:rFonts w:ascii="Arial" w:hAnsi="Arial" w:cs="Arial"/>
          <w:sz w:val="20"/>
          <w:szCs w:val="20"/>
        </w:rPr>
        <w:t>Baljon</w:t>
      </w:r>
      <w:proofErr w:type="spellEnd"/>
      <w:r w:rsidRPr="00A0000F">
        <w:rPr>
          <w:rFonts w:ascii="Arial" w:hAnsi="Arial" w:cs="Arial"/>
          <w:sz w:val="20"/>
          <w:szCs w:val="20"/>
        </w:rPr>
        <w:t xml:space="preserve">, </w:t>
      </w:r>
      <w:proofErr w:type="spellStart"/>
      <w:r w:rsidRPr="00A0000F">
        <w:rPr>
          <w:rFonts w:ascii="Arial" w:hAnsi="Arial" w:cs="Arial"/>
          <w:sz w:val="20"/>
          <w:szCs w:val="20"/>
        </w:rPr>
        <w:t>Grieteke</w:t>
      </w:r>
      <w:proofErr w:type="spellEnd"/>
      <w:r w:rsidRPr="00A0000F">
        <w:rPr>
          <w:rFonts w:ascii="Arial" w:hAnsi="Arial" w:cs="Arial"/>
          <w:sz w:val="20"/>
          <w:szCs w:val="20"/>
        </w:rPr>
        <w:t xml:space="preserve"> Pool en Roelf Jan </w:t>
      </w:r>
      <w:proofErr w:type="spellStart"/>
      <w:r w:rsidRPr="00A0000F">
        <w:rPr>
          <w:rFonts w:ascii="Arial" w:hAnsi="Arial" w:cs="Arial"/>
          <w:sz w:val="20"/>
          <w:szCs w:val="20"/>
        </w:rPr>
        <w:t>Takens</w:t>
      </w:r>
      <w:proofErr w:type="spellEnd"/>
      <w:r w:rsidRPr="00A0000F">
        <w:rPr>
          <w:rFonts w:ascii="Arial" w:hAnsi="Arial" w:cs="Arial"/>
          <w:sz w:val="20"/>
          <w:szCs w:val="20"/>
        </w:rPr>
        <w:t xml:space="preserve"> </w:t>
      </w:r>
      <w:r w:rsidR="00990115" w:rsidRPr="00A0000F">
        <w:rPr>
          <w:rFonts w:ascii="Arial" w:hAnsi="Arial" w:cs="Arial"/>
          <w:sz w:val="20"/>
          <w:szCs w:val="20"/>
        </w:rPr>
        <w:t xml:space="preserve"> </w:t>
      </w:r>
      <w:r w:rsidRPr="00A0000F">
        <w:rPr>
          <w:rFonts w:ascii="Arial" w:hAnsi="Arial" w:cs="Arial"/>
          <w:sz w:val="20"/>
          <w:szCs w:val="20"/>
        </w:rPr>
        <w:t>(Bol.com € 24,50)</w:t>
      </w:r>
    </w:p>
    <w:p w14:paraId="388849A6" w14:textId="77777777" w:rsidR="005475D2" w:rsidRPr="00990115" w:rsidRDefault="005475D2" w:rsidP="005475D2">
      <w:pPr>
        <w:pStyle w:val="Lijstalinea"/>
        <w:ind w:left="0"/>
        <w:rPr>
          <w:rFonts w:ascii="Arial" w:hAnsi="Arial" w:cs="Arial"/>
          <w:sz w:val="24"/>
          <w:szCs w:val="24"/>
        </w:rPr>
      </w:pPr>
    </w:p>
    <w:p w14:paraId="5F7E33C1" w14:textId="4E2ACBAA" w:rsidR="005475D2" w:rsidRPr="00A0000F" w:rsidRDefault="005475D2" w:rsidP="005475D2">
      <w:pPr>
        <w:rPr>
          <w:rFonts w:ascii="Arial" w:hAnsi="Arial" w:cs="Arial"/>
          <w:sz w:val="20"/>
          <w:szCs w:val="20"/>
        </w:rPr>
      </w:pPr>
      <w:r w:rsidRPr="00A0000F">
        <w:rPr>
          <w:rFonts w:ascii="Arial" w:hAnsi="Arial" w:cs="Arial"/>
          <w:sz w:val="20"/>
          <w:szCs w:val="20"/>
        </w:rPr>
        <w:t>Naast bovengenoemde boeken zullen een aantal</w:t>
      </w:r>
      <w:r w:rsidR="00990115" w:rsidRPr="00A0000F">
        <w:rPr>
          <w:rFonts w:ascii="Arial" w:hAnsi="Arial" w:cs="Arial"/>
          <w:sz w:val="20"/>
          <w:szCs w:val="20"/>
        </w:rPr>
        <w:t xml:space="preserve"> (verplichte)</w:t>
      </w:r>
      <w:r w:rsidRPr="00A0000F">
        <w:rPr>
          <w:rFonts w:ascii="Arial" w:hAnsi="Arial" w:cs="Arial"/>
          <w:sz w:val="20"/>
          <w:szCs w:val="20"/>
        </w:rPr>
        <w:t xml:space="preserve"> artikelen digitaal beschikbaar worden gesteld voor cursisten</w:t>
      </w:r>
      <w:r w:rsidR="00990115" w:rsidRPr="00A0000F">
        <w:rPr>
          <w:rFonts w:ascii="Arial" w:hAnsi="Arial" w:cs="Arial"/>
          <w:sz w:val="20"/>
          <w:szCs w:val="20"/>
        </w:rPr>
        <w:t xml:space="preserve"> via een </w:t>
      </w:r>
      <w:proofErr w:type="spellStart"/>
      <w:r w:rsidR="00990115" w:rsidRPr="00A0000F">
        <w:rPr>
          <w:rFonts w:ascii="Arial" w:hAnsi="Arial" w:cs="Arial"/>
          <w:sz w:val="20"/>
          <w:szCs w:val="20"/>
        </w:rPr>
        <w:t>Drop-box</w:t>
      </w:r>
      <w:proofErr w:type="spellEnd"/>
      <w:r w:rsidR="00990115" w:rsidRPr="00A0000F">
        <w:rPr>
          <w:rFonts w:ascii="Arial" w:hAnsi="Arial" w:cs="Arial"/>
          <w:sz w:val="20"/>
          <w:szCs w:val="20"/>
        </w:rPr>
        <w:t xml:space="preserve"> link</w:t>
      </w:r>
      <w:r w:rsidRPr="00A0000F">
        <w:rPr>
          <w:rFonts w:ascii="Arial" w:hAnsi="Arial" w:cs="Arial"/>
          <w:sz w:val="20"/>
          <w:szCs w:val="20"/>
        </w:rPr>
        <w:t>.</w:t>
      </w:r>
    </w:p>
    <w:sectPr w:rsidR="005475D2" w:rsidRPr="00A0000F" w:rsidSect="005475D2">
      <w:headerReference w:type="default" r:id="rId8"/>
      <w:footerReference w:type="default" r:id="rId9"/>
      <w:pgSz w:w="11900" w:h="16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1CC5D8" w14:textId="77777777" w:rsidR="00F3324E" w:rsidRDefault="00F3324E" w:rsidP="00660E71">
      <w:r>
        <w:separator/>
      </w:r>
    </w:p>
  </w:endnote>
  <w:endnote w:type="continuationSeparator" w:id="0">
    <w:p w14:paraId="6420FAF7" w14:textId="77777777" w:rsidR="00F3324E" w:rsidRDefault="00F3324E" w:rsidP="00660E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629CC6" w14:textId="1C7CCCB9" w:rsidR="009E5E57" w:rsidRDefault="009E5E57" w:rsidP="009E5E57">
    <w:pPr>
      <w:pStyle w:val="Voettekst"/>
      <w:jc w:val="center"/>
    </w:pPr>
    <w:r w:rsidRPr="009E5E57">
      <w:rPr>
        <w:noProof/>
        <w:lang w:eastAsia="nl-NL"/>
      </w:rPr>
      <mc:AlternateContent>
        <mc:Choice Requires="wps">
          <w:drawing>
            <wp:anchor distT="0" distB="0" distL="114300" distR="114300" simplePos="0" relativeHeight="251671552" behindDoc="0" locked="0" layoutInCell="1" allowOverlap="1" wp14:anchorId="0D88DCAB" wp14:editId="7B6566B0">
              <wp:simplePos x="0" y="0"/>
              <wp:positionH relativeFrom="column">
                <wp:posOffset>3545840</wp:posOffset>
              </wp:positionH>
              <wp:positionV relativeFrom="paragraph">
                <wp:posOffset>-45720</wp:posOffset>
              </wp:positionV>
              <wp:extent cx="2858135" cy="383540"/>
              <wp:effectExtent l="0" t="0" r="0" b="0"/>
              <wp:wrapSquare wrapText="bothSides"/>
              <wp:docPr id="24" name="Tekstvak 24"/>
              <wp:cNvGraphicFramePr/>
              <a:graphic xmlns:a="http://schemas.openxmlformats.org/drawingml/2006/main">
                <a:graphicData uri="http://schemas.microsoft.com/office/word/2010/wordprocessingShape">
                  <wps:wsp>
                    <wps:cNvSpPr txBox="1"/>
                    <wps:spPr>
                      <a:xfrm>
                        <a:off x="0" y="0"/>
                        <a:ext cx="2858135" cy="383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696ABAF" w14:textId="77777777" w:rsidR="009E5E57" w:rsidRPr="00AA35DE" w:rsidRDefault="009E5E57" w:rsidP="009E5E57">
                          <w:pPr>
                            <w:rPr>
                              <w:rFonts w:ascii="Arial" w:hAnsi="Arial" w:cs="Arial"/>
                              <w:b/>
                              <w:color w:val="FFFFFF" w:themeColor="background1"/>
                              <w:sz w:val="32"/>
                              <w:szCs w:val="32"/>
                            </w:rPr>
                          </w:pPr>
                          <w:r w:rsidRPr="00AA35DE">
                            <w:rPr>
                              <w:rFonts w:ascii="Arial" w:hAnsi="Arial" w:cs="Arial"/>
                              <w:b/>
                              <w:color w:val="FFFFFF" w:themeColor="background1"/>
                              <w:sz w:val="32"/>
                              <w:szCs w:val="32"/>
                            </w:rPr>
                            <w:t>www.apanta-academy.nl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0D88DCAB" id="_x0000_t202" coordsize="21600,21600" o:spt="202" path="m,l,21600r21600,l21600,xe">
              <v:stroke joinstyle="miter"/>
              <v:path gradientshapeok="t" o:connecttype="rect"/>
            </v:shapetype>
            <v:shape id="Tekstvak 24" o:spid="_x0000_s1026" type="#_x0000_t202" style="position:absolute;left:0;text-align:left;margin-left:279.2pt;margin-top:-3.6pt;width:225.05pt;height:30.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" filled="f" stroked="f">
              <v:textbox>
                <w:txbxContent>
                  <w:p w14:paraId="1696ABAF" w14:textId="77777777" w:rsidR="009E5E57" w:rsidRPr="00AA35DE" w:rsidRDefault="009E5E57" w:rsidP="009E5E57">
                    <w:pPr>
                      <w:rPr>
                        <w:rFonts w:ascii="Arial" w:hAnsi="Arial" w:cs="Arial"/>
                        <w:b/>
                        <w:color w:val="FFFFFF" w:themeColor="background1"/>
                        <w:sz w:val="32"/>
                        <w:szCs w:val="32"/>
                      </w:rPr>
                    </w:pPr>
                    <w:r w:rsidRPr="00AA35DE">
                      <w:rPr>
                        <w:rFonts w:ascii="Arial" w:hAnsi="Arial" w:cs="Arial"/>
                        <w:b/>
                        <w:color w:val="FFFFFF" w:themeColor="background1"/>
                        <w:sz w:val="32"/>
                        <w:szCs w:val="32"/>
                      </w:rPr>
                      <w:t>www.apanta-academy.nl</w:t>
                    </w:r>
                  </w:p>
                </w:txbxContent>
              </v:textbox>
              <w10:wrap type="square"/>
            </v:shape>
          </w:pict>
        </mc:Fallback>
      </mc:AlternateContent>
    </w:r>
    <w:r w:rsidRPr="009E5E57">
      <w:rPr>
        <w:noProof/>
        <w:lang w:eastAsia="nl-NL"/>
      </w:rPr>
      <mc:AlternateContent>
        <mc:Choice Requires="wps">
          <w:drawing>
            <wp:anchor distT="0" distB="0" distL="114300" distR="114300" simplePos="0" relativeHeight="251670528" behindDoc="0" locked="0" layoutInCell="1" allowOverlap="1" wp14:anchorId="4F6763D0" wp14:editId="3ACA3BD0">
              <wp:simplePos x="0" y="0"/>
              <wp:positionH relativeFrom="column">
                <wp:posOffset>3274373</wp:posOffset>
              </wp:positionH>
              <wp:positionV relativeFrom="paragraph">
                <wp:posOffset>-95250</wp:posOffset>
              </wp:positionV>
              <wp:extent cx="3429000" cy="457200"/>
              <wp:effectExtent l="0" t="0" r="0" b="0"/>
              <wp:wrapTight wrapText="bothSides">
                <wp:wrapPolygon edited="0">
                  <wp:start x="120" y="0"/>
                  <wp:lineTo x="0" y="900"/>
                  <wp:lineTo x="0" y="18900"/>
                  <wp:lineTo x="120" y="20700"/>
                  <wp:lineTo x="21480" y="20700"/>
                  <wp:lineTo x="21480" y="900"/>
                  <wp:lineTo x="21360" y="0"/>
                  <wp:lineTo x="120" y="0"/>
                </wp:wrapPolygon>
              </wp:wrapTight>
              <wp:docPr id="23" name="Afgeronde rechthoek 23"/>
              <wp:cNvGraphicFramePr/>
              <a:graphic xmlns:a="http://schemas.openxmlformats.org/drawingml/2006/main">
                <a:graphicData uri="http://schemas.microsoft.com/office/word/2010/wordprocessingShape">
                  <wps:wsp>
                    <wps:cNvSpPr/>
                    <wps:spPr>
                      <a:xfrm>
                        <a:off x="0" y="0"/>
                        <a:ext cx="3429000" cy="457200"/>
                      </a:xfrm>
                      <a:prstGeom prst="roundRect">
                        <a:avLst>
                          <a:gd name="adj" fmla="val 25000"/>
                        </a:avLst>
                      </a:prstGeom>
                      <a:solidFill>
                        <a:srgbClr val="B81B4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08250DE9" id="Afgeronde rechthoek 23" o:spid="_x0000_s1026" style="position:absolute;margin-left:257.8pt;margin-top:-7.5pt;width:270pt;height:36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" fillcolor="#b81b44" stroked="f" strokeweight="1pt">
              <v:stroke joinstyle="miter"/>
              <w10:wrap type="tight"/>
            </v:roundrect>
          </w:pict>
        </mc:Fallback>
      </mc:AlternateContent>
    </w:r>
  </w:p>
  <w:p w14:paraId="7525228E" w14:textId="4ED876AF" w:rsidR="009E5E57" w:rsidRDefault="009E5E57">
    <w:pPr>
      <w:pStyle w:val="Voetteks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2E52C6" w14:textId="77777777" w:rsidR="00F3324E" w:rsidRDefault="00F3324E" w:rsidP="00660E71">
      <w:r>
        <w:separator/>
      </w:r>
    </w:p>
  </w:footnote>
  <w:footnote w:type="continuationSeparator" w:id="0">
    <w:p w14:paraId="37CAA6B1" w14:textId="77777777" w:rsidR="00F3324E" w:rsidRDefault="00F3324E" w:rsidP="00660E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858E4F" w14:textId="2E01E592" w:rsidR="009E5E57" w:rsidRDefault="009E5E57">
    <w:pPr>
      <w:pStyle w:val="Koptekst"/>
    </w:pPr>
    <w:r>
      <w:rPr>
        <w:noProof/>
        <w:lang w:eastAsia="nl-NL"/>
      </w:rPr>
      <w:drawing>
        <wp:anchor distT="0" distB="0" distL="114300" distR="114300" simplePos="0" relativeHeight="251668480" behindDoc="0" locked="0" layoutInCell="1" allowOverlap="1" wp14:anchorId="19D0CD63" wp14:editId="0C832813">
          <wp:simplePos x="0" y="0"/>
          <wp:positionH relativeFrom="page">
            <wp:posOffset>-957</wp:posOffset>
          </wp:positionH>
          <wp:positionV relativeFrom="paragraph">
            <wp:posOffset>-437297</wp:posOffset>
          </wp:positionV>
          <wp:extent cx="7652385" cy="2911475"/>
          <wp:effectExtent l="0" t="0" r="5715" b="3175"/>
          <wp:wrapTight wrapText="bothSides">
            <wp:wrapPolygon edited="0">
              <wp:start x="0" y="0"/>
              <wp:lineTo x="0" y="21482"/>
              <wp:lineTo x="21562" y="21482"/>
              <wp:lineTo x="21562" y="0"/>
              <wp:lineTo x="0" y="0"/>
            </wp:wrapPolygon>
          </wp:wrapTight>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logo voorblad.png"/>
                  <pic:cNvPicPr/>
                </pic:nvPicPr>
                <pic:blipFill>
                  <a:blip r:embed="rId1">
                    <a:extLst>
                      <a:ext uri="{28A0092B-C50C-407E-A947-70E740481C1C}">
                        <a14:useLocalDpi xmlns:a14="http://schemas.microsoft.com/office/drawing/2010/main" val="0"/>
                      </a:ext>
                    </a:extLst>
                  </a:blip>
                  <a:stretch>
                    <a:fillRect/>
                  </a:stretch>
                </pic:blipFill>
                <pic:spPr>
                  <a:xfrm>
                    <a:off x="0" y="0"/>
                    <a:ext cx="7652385" cy="29114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46843"/>
    <w:multiLevelType w:val="hybridMultilevel"/>
    <w:tmpl w:val="3000C7D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FB3E1D08">
      <w:start w:val="4"/>
      <w:numFmt w:val="bullet"/>
      <w:lvlText w:val="-"/>
      <w:lvlJc w:val="left"/>
      <w:pPr>
        <w:tabs>
          <w:tab w:val="num" w:pos="2160"/>
        </w:tabs>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7AF57EA"/>
    <w:multiLevelType w:val="hybridMultilevel"/>
    <w:tmpl w:val="0A46615C"/>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18FE6E48"/>
    <w:multiLevelType w:val="hybridMultilevel"/>
    <w:tmpl w:val="DDEE7248"/>
    <w:lvl w:ilvl="0" w:tplc="7480AC92">
      <w:start w:val="12"/>
      <w:numFmt w:val="bullet"/>
      <w:lvlText w:val="-"/>
      <w:lvlJc w:val="left"/>
      <w:pPr>
        <w:ind w:left="2484" w:hanging="360"/>
      </w:pPr>
      <w:rPr>
        <w:rFonts w:ascii="Calibri" w:eastAsia="Times New Roman" w:hAnsi="Calibri" w:cs="Calibri" w:hint="default"/>
        <w:b w:val="0"/>
      </w:rPr>
    </w:lvl>
    <w:lvl w:ilvl="1" w:tplc="04130003" w:tentative="1">
      <w:start w:val="1"/>
      <w:numFmt w:val="bullet"/>
      <w:lvlText w:val="o"/>
      <w:lvlJc w:val="left"/>
      <w:pPr>
        <w:ind w:left="3204" w:hanging="360"/>
      </w:pPr>
      <w:rPr>
        <w:rFonts w:ascii="Courier New" w:hAnsi="Courier New" w:cs="Courier New" w:hint="default"/>
      </w:rPr>
    </w:lvl>
    <w:lvl w:ilvl="2" w:tplc="04130005" w:tentative="1">
      <w:start w:val="1"/>
      <w:numFmt w:val="bullet"/>
      <w:lvlText w:val=""/>
      <w:lvlJc w:val="left"/>
      <w:pPr>
        <w:ind w:left="3924" w:hanging="360"/>
      </w:pPr>
      <w:rPr>
        <w:rFonts w:ascii="Wingdings" w:hAnsi="Wingdings" w:hint="default"/>
      </w:rPr>
    </w:lvl>
    <w:lvl w:ilvl="3" w:tplc="04130001" w:tentative="1">
      <w:start w:val="1"/>
      <w:numFmt w:val="bullet"/>
      <w:lvlText w:val=""/>
      <w:lvlJc w:val="left"/>
      <w:pPr>
        <w:ind w:left="4644" w:hanging="360"/>
      </w:pPr>
      <w:rPr>
        <w:rFonts w:ascii="Symbol" w:hAnsi="Symbol" w:hint="default"/>
      </w:rPr>
    </w:lvl>
    <w:lvl w:ilvl="4" w:tplc="04130003" w:tentative="1">
      <w:start w:val="1"/>
      <w:numFmt w:val="bullet"/>
      <w:lvlText w:val="o"/>
      <w:lvlJc w:val="left"/>
      <w:pPr>
        <w:ind w:left="5364" w:hanging="360"/>
      </w:pPr>
      <w:rPr>
        <w:rFonts w:ascii="Courier New" w:hAnsi="Courier New" w:cs="Courier New" w:hint="default"/>
      </w:rPr>
    </w:lvl>
    <w:lvl w:ilvl="5" w:tplc="04130005" w:tentative="1">
      <w:start w:val="1"/>
      <w:numFmt w:val="bullet"/>
      <w:lvlText w:val=""/>
      <w:lvlJc w:val="left"/>
      <w:pPr>
        <w:ind w:left="6084" w:hanging="360"/>
      </w:pPr>
      <w:rPr>
        <w:rFonts w:ascii="Wingdings" w:hAnsi="Wingdings" w:hint="default"/>
      </w:rPr>
    </w:lvl>
    <w:lvl w:ilvl="6" w:tplc="04130001" w:tentative="1">
      <w:start w:val="1"/>
      <w:numFmt w:val="bullet"/>
      <w:lvlText w:val=""/>
      <w:lvlJc w:val="left"/>
      <w:pPr>
        <w:ind w:left="6804" w:hanging="360"/>
      </w:pPr>
      <w:rPr>
        <w:rFonts w:ascii="Symbol" w:hAnsi="Symbol" w:hint="default"/>
      </w:rPr>
    </w:lvl>
    <w:lvl w:ilvl="7" w:tplc="04130003" w:tentative="1">
      <w:start w:val="1"/>
      <w:numFmt w:val="bullet"/>
      <w:lvlText w:val="o"/>
      <w:lvlJc w:val="left"/>
      <w:pPr>
        <w:ind w:left="7524" w:hanging="360"/>
      </w:pPr>
      <w:rPr>
        <w:rFonts w:ascii="Courier New" w:hAnsi="Courier New" w:cs="Courier New" w:hint="default"/>
      </w:rPr>
    </w:lvl>
    <w:lvl w:ilvl="8" w:tplc="04130005" w:tentative="1">
      <w:start w:val="1"/>
      <w:numFmt w:val="bullet"/>
      <w:lvlText w:val=""/>
      <w:lvlJc w:val="left"/>
      <w:pPr>
        <w:ind w:left="8244" w:hanging="360"/>
      </w:pPr>
      <w:rPr>
        <w:rFonts w:ascii="Wingdings" w:hAnsi="Wingdings" w:hint="default"/>
      </w:rPr>
    </w:lvl>
  </w:abstractNum>
  <w:abstractNum w:abstractNumId="3" w15:restartNumberingAfterBreak="0">
    <w:nsid w:val="23081820"/>
    <w:multiLevelType w:val="hybridMultilevel"/>
    <w:tmpl w:val="563E12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71E72FC"/>
    <w:multiLevelType w:val="hybridMultilevel"/>
    <w:tmpl w:val="00D2CD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9D63735"/>
    <w:multiLevelType w:val="hybridMultilevel"/>
    <w:tmpl w:val="4950E7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4CE7C65"/>
    <w:multiLevelType w:val="hybridMultilevel"/>
    <w:tmpl w:val="051698D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F0E46D7"/>
    <w:multiLevelType w:val="hybridMultilevel"/>
    <w:tmpl w:val="214009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3EC6427"/>
    <w:multiLevelType w:val="hybridMultilevel"/>
    <w:tmpl w:val="9E663458"/>
    <w:lvl w:ilvl="0" w:tplc="B9A45802">
      <w:start w:val="3"/>
      <w:numFmt w:val="decimal"/>
      <w:lvlText w:val="%1."/>
      <w:lvlJc w:val="left"/>
      <w:pPr>
        <w:ind w:left="1065" w:hanging="360"/>
      </w:pPr>
      <w:rPr>
        <w:rFonts w:hint="default"/>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9" w15:restartNumberingAfterBreak="0">
    <w:nsid w:val="442D2844"/>
    <w:multiLevelType w:val="hybridMultilevel"/>
    <w:tmpl w:val="082009D6"/>
    <w:lvl w:ilvl="0" w:tplc="0409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2EF54E8"/>
    <w:multiLevelType w:val="hybridMultilevel"/>
    <w:tmpl w:val="FD7629E6"/>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5ADA2324"/>
    <w:multiLevelType w:val="hybridMultilevel"/>
    <w:tmpl w:val="7C2656E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5F325D00"/>
    <w:multiLevelType w:val="multilevel"/>
    <w:tmpl w:val="4470CC46"/>
    <w:lvl w:ilvl="0">
      <w:start w:val="1"/>
      <w:numFmt w:val="decimal"/>
      <w:lvlText w:val="%1."/>
      <w:lvlJc w:val="left"/>
      <w:pPr>
        <w:tabs>
          <w:tab w:val="num" w:pos="705"/>
        </w:tabs>
        <w:ind w:left="705" w:hanging="705"/>
      </w:pPr>
      <w:rPr>
        <w:rFonts w:hint="default"/>
      </w:rPr>
    </w:lvl>
    <w:lvl w:ilvl="1">
      <w:start w:val="1"/>
      <w:numFmt w:val="lowerLetter"/>
      <w:lvlText w:val="%2."/>
      <w:lvlJc w:val="left"/>
      <w:pPr>
        <w:tabs>
          <w:tab w:val="num" w:pos="1788"/>
        </w:tabs>
        <w:ind w:left="1788" w:hanging="360"/>
      </w:pPr>
    </w:lvl>
    <w:lvl w:ilvl="2" w:tentative="1">
      <w:start w:val="1"/>
      <w:numFmt w:val="lowerRoman"/>
      <w:lvlText w:val="%3."/>
      <w:lvlJc w:val="right"/>
      <w:pPr>
        <w:tabs>
          <w:tab w:val="num" w:pos="2508"/>
        </w:tabs>
        <w:ind w:left="2508" w:hanging="180"/>
      </w:pPr>
    </w:lvl>
    <w:lvl w:ilvl="3" w:tentative="1">
      <w:start w:val="1"/>
      <w:numFmt w:val="decimal"/>
      <w:lvlText w:val="%4."/>
      <w:lvlJc w:val="left"/>
      <w:pPr>
        <w:tabs>
          <w:tab w:val="num" w:pos="3228"/>
        </w:tabs>
        <w:ind w:left="3228" w:hanging="360"/>
      </w:pPr>
    </w:lvl>
    <w:lvl w:ilvl="4" w:tentative="1">
      <w:start w:val="1"/>
      <w:numFmt w:val="lowerLetter"/>
      <w:lvlText w:val="%5."/>
      <w:lvlJc w:val="left"/>
      <w:pPr>
        <w:tabs>
          <w:tab w:val="num" w:pos="3948"/>
        </w:tabs>
        <w:ind w:left="3948" w:hanging="360"/>
      </w:pPr>
    </w:lvl>
    <w:lvl w:ilvl="5" w:tentative="1">
      <w:start w:val="1"/>
      <w:numFmt w:val="lowerRoman"/>
      <w:lvlText w:val="%6."/>
      <w:lvlJc w:val="right"/>
      <w:pPr>
        <w:tabs>
          <w:tab w:val="num" w:pos="4668"/>
        </w:tabs>
        <w:ind w:left="4668" w:hanging="180"/>
      </w:pPr>
    </w:lvl>
    <w:lvl w:ilvl="6" w:tentative="1">
      <w:start w:val="1"/>
      <w:numFmt w:val="decimal"/>
      <w:lvlText w:val="%7."/>
      <w:lvlJc w:val="left"/>
      <w:pPr>
        <w:tabs>
          <w:tab w:val="num" w:pos="5388"/>
        </w:tabs>
        <w:ind w:left="5388" w:hanging="360"/>
      </w:pPr>
    </w:lvl>
    <w:lvl w:ilvl="7" w:tentative="1">
      <w:start w:val="1"/>
      <w:numFmt w:val="lowerLetter"/>
      <w:lvlText w:val="%8."/>
      <w:lvlJc w:val="left"/>
      <w:pPr>
        <w:tabs>
          <w:tab w:val="num" w:pos="6108"/>
        </w:tabs>
        <w:ind w:left="6108" w:hanging="360"/>
      </w:pPr>
    </w:lvl>
    <w:lvl w:ilvl="8" w:tentative="1">
      <w:start w:val="1"/>
      <w:numFmt w:val="lowerRoman"/>
      <w:lvlText w:val="%9."/>
      <w:lvlJc w:val="right"/>
      <w:pPr>
        <w:tabs>
          <w:tab w:val="num" w:pos="6828"/>
        </w:tabs>
        <w:ind w:left="6828" w:hanging="180"/>
      </w:pPr>
    </w:lvl>
  </w:abstractNum>
  <w:abstractNum w:abstractNumId="13" w15:restartNumberingAfterBreak="0">
    <w:nsid w:val="61096DEA"/>
    <w:multiLevelType w:val="multilevel"/>
    <w:tmpl w:val="E376E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BC7FBE"/>
    <w:multiLevelType w:val="hybridMultilevel"/>
    <w:tmpl w:val="F41436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74926227"/>
    <w:multiLevelType w:val="multilevel"/>
    <w:tmpl w:val="9AC4EE1E"/>
    <w:lvl w:ilvl="0">
      <w:start w:val="1"/>
      <w:numFmt w:val="decimal"/>
      <w:lvlText w:val="%1."/>
      <w:lvlJc w:val="left"/>
      <w:pPr>
        <w:ind w:left="720" w:hanging="360"/>
      </w:pPr>
      <w:rPr>
        <w:rFonts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num w:numId="1">
    <w:abstractNumId w:val="15"/>
  </w:num>
  <w:num w:numId="2">
    <w:abstractNumId w:val="12"/>
  </w:num>
  <w:num w:numId="3">
    <w:abstractNumId w:val="3"/>
  </w:num>
  <w:num w:numId="4">
    <w:abstractNumId w:val="7"/>
  </w:num>
  <w:num w:numId="5">
    <w:abstractNumId w:val="9"/>
  </w:num>
  <w:num w:numId="6">
    <w:abstractNumId w:val="8"/>
  </w:num>
  <w:num w:numId="7">
    <w:abstractNumId w:val="4"/>
  </w:num>
  <w:num w:numId="8">
    <w:abstractNumId w:val="5"/>
  </w:num>
  <w:num w:numId="9">
    <w:abstractNumId w:val="10"/>
  </w:num>
  <w:num w:numId="10">
    <w:abstractNumId w:val="1"/>
  </w:num>
  <w:num w:numId="11">
    <w:abstractNumId w:val="6"/>
  </w:num>
  <w:num w:numId="12">
    <w:abstractNumId w:val="0"/>
  </w:num>
  <w:num w:numId="13">
    <w:abstractNumId w:val="2"/>
  </w:num>
  <w:num w:numId="14">
    <w:abstractNumId w:val="11"/>
  </w:num>
  <w:num w:numId="15">
    <w:abstractNumId w:val="14"/>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58E4"/>
    <w:rsid w:val="00004906"/>
    <w:rsid w:val="00146D79"/>
    <w:rsid w:val="00266F9B"/>
    <w:rsid w:val="0028606A"/>
    <w:rsid w:val="002B4965"/>
    <w:rsid w:val="002C728A"/>
    <w:rsid w:val="00301245"/>
    <w:rsid w:val="003C36F0"/>
    <w:rsid w:val="00435BF3"/>
    <w:rsid w:val="00484E77"/>
    <w:rsid w:val="00494FF3"/>
    <w:rsid w:val="00535661"/>
    <w:rsid w:val="005414DF"/>
    <w:rsid w:val="005475D2"/>
    <w:rsid w:val="0058118B"/>
    <w:rsid w:val="00591C79"/>
    <w:rsid w:val="00660E71"/>
    <w:rsid w:val="006906CB"/>
    <w:rsid w:val="00716590"/>
    <w:rsid w:val="007558E4"/>
    <w:rsid w:val="00911FB7"/>
    <w:rsid w:val="00985CD8"/>
    <w:rsid w:val="00990115"/>
    <w:rsid w:val="009D2F2D"/>
    <w:rsid w:val="009E5E57"/>
    <w:rsid w:val="009F5CD4"/>
    <w:rsid w:val="00A0000F"/>
    <w:rsid w:val="00A91969"/>
    <w:rsid w:val="00A9358A"/>
    <w:rsid w:val="00AA35DE"/>
    <w:rsid w:val="00AE0B0C"/>
    <w:rsid w:val="00AE7558"/>
    <w:rsid w:val="00B222CC"/>
    <w:rsid w:val="00B51529"/>
    <w:rsid w:val="00B94693"/>
    <w:rsid w:val="00BE4AF3"/>
    <w:rsid w:val="00C84F5C"/>
    <w:rsid w:val="00CD609E"/>
    <w:rsid w:val="00EC0CBC"/>
    <w:rsid w:val="00F3324E"/>
    <w:rsid w:val="00F4542F"/>
    <w:rsid w:val="00FC4AF6"/>
    <w:rsid w:val="00FE0E4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31501B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2">
    <w:name w:val="heading 2"/>
    <w:basedOn w:val="Standaard"/>
    <w:next w:val="Standaard"/>
    <w:link w:val="Kop2Char"/>
    <w:uiPriority w:val="9"/>
    <w:semiHidden/>
    <w:unhideWhenUsed/>
    <w:qFormat/>
    <w:rsid w:val="00A9196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qFormat/>
    <w:rsid w:val="00A91969"/>
    <w:pPr>
      <w:keepNext/>
      <w:outlineLvl w:val="2"/>
    </w:pPr>
    <w:rPr>
      <w:rFonts w:ascii="Times New Roman" w:eastAsia="Times New Roman" w:hAnsi="Times New Roman" w:cs="Times New Roman"/>
      <w:b/>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p1">
    <w:name w:val="p1"/>
    <w:basedOn w:val="Standaard"/>
    <w:rsid w:val="007558E4"/>
    <w:pPr>
      <w:ind w:left="720" w:hanging="720"/>
    </w:pPr>
    <w:rPr>
      <w:rFonts w:ascii="Calibri" w:hAnsi="Calibri" w:cs="Times New Roman"/>
      <w:sz w:val="17"/>
      <w:szCs w:val="17"/>
      <w:lang w:eastAsia="nl-NL"/>
    </w:rPr>
  </w:style>
  <w:style w:type="character" w:customStyle="1" w:styleId="s2">
    <w:name w:val="s2"/>
    <w:basedOn w:val="Standaardalinea-lettertype"/>
    <w:rsid w:val="007558E4"/>
    <w:rPr>
      <w:rFonts w:ascii="Times New Roman" w:hAnsi="Times New Roman" w:cs="Times New Roman" w:hint="default"/>
      <w:sz w:val="9"/>
      <w:szCs w:val="9"/>
    </w:rPr>
  </w:style>
  <w:style w:type="character" w:customStyle="1" w:styleId="s1">
    <w:name w:val="s1"/>
    <w:basedOn w:val="Standaardalinea-lettertype"/>
    <w:rsid w:val="007558E4"/>
  </w:style>
  <w:style w:type="paragraph" w:styleId="Koptekst">
    <w:name w:val="header"/>
    <w:basedOn w:val="Standaard"/>
    <w:link w:val="KoptekstChar"/>
    <w:uiPriority w:val="99"/>
    <w:unhideWhenUsed/>
    <w:rsid w:val="00660E71"/>
    <w:pPr>
      <w:tabs>
        <w:tab w:val="center" w:pos="4536"/>
        <w:tab w:val="right" w:pos="9072"/>
      </w:tabs>
    </w:pPr>
  </w:style>
  <w:style w:type="character" w:customStyle="1" w:styleId="KoptekstChar">
    <w:name w:val="Koptekst Char"/>
    <w:basedOn w:val="Standaardalinea-lettertype"/>
    <w:link w:val="Koptekst"/>
    <w:uiPriority w:val="99"/>
    <w:rsid w:val="00660E71"/>
  </w:style>
  <w:style w:type="paragraph" w:styleId="Voettekst">
    <w:name w:val="footer"/>
    <w:basedOn w:val="Standaard"/>
    <w:link w:val="VoettekstChar"/>
    <w:uiPriority w:val="99"/>
    <w:unhideWhenUsed/>
    <w:rsid w:val="00660E71"/>
    <w:pPr>
      <w:tabs>
        <w:tab w:val="center" w:pos="4536"/>
        <w:tab w:val="right" w:pos="9072"/>
      </w:tabs>
    </w:pPr>
  </w:style>
  <w:style w:type="character" w:customStyle="1" w:styleId="VoettekstChar">
    <w:name w:val="Voettekst Char"/>
    <w:basedOn w:val="Standaardalinea-lettertype"/>
    <w:link w:val="Voettekst"/>
    <w:uiPriority w:val="99"/>
    <w:rsid w:val="00660E71"/>
  </w:style>
  <w:style w:type="paragraph" w:styleId="Ballontekst">
    <w:name w:val="Balloon Text"/>
    <w:basedOn w:val="Standaard"/>
    <w:link w:val="BallontekstChar"/>
    <w:uiPriority w:val="99"/>
    <w:semiHidden/>
    <w:unhideWhenUsed/>
    <w:rsid w:val="005414DF"/>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414DF"/>
    <w:rPr>
      <w:rFonts w:ascii="Segoe UI" w:hAnsi="Segoe UI" w:cs="Segoe UI"/>
      <w:sz w:val="18"/>
      <w:szCs w:val="18"/>
    </w:rPr>
  </w:style>
  <w:style w:type="character" w:customStyle="1" w:styleId="Kop3Char">
    <w:name w:val="Kop 3 Char"/>
    <w:basedOn w:val="Standaardalinea-lettertype"/>
    <w:link w:val="Kop3"/>
    <w:rsid w:val="00A91969"/>
    <w:rPr>
      <w:rFonts w:ascii="Times New Roman" w:eastAsia="Times New Roman" w:hAnsi="Times New Roman" w:cs="Times New Roman"/>
      <w:b/>
      <w:szCs w:val="20"/>
      <w:lang w:eastAsia="nl-NL"/>
    </w:rPr>
  </w:style>
  <w:style w:type="paragraph" w:styleId="Lijstalinea">
    <w:name w:val="List Paragraph"/>
    <w:basedOn w:val="Standaard"/>
    <w:uiPriority w:val="34"/>
    <w:qFormat/>
    <w:rsid w:val="00A91969"/>
    <w:pPr>
      <w:ind w:left="708"/>
    </w:pPr>
    <w:rPr>
      <w:rFonts w:ascii="Times New Roman" w:eastAsia="Times New Roman" w:hAnsi="Times New Roman" w:cs="Times New Roman"/>
      <w:sz w:val="20"/>
      <w:szCs w:val="20"/>
      <w:lang w:eastAsia="nl-NL"/>
    </w:rPr>
  </w:style>
  <w:style w:type="paragraph" w:styleId="Normaalweb">
    <w:name w:val="Normal (Web)"/>
    <w:basedOn w:val="Standaard"/>
    <w:uiPriority w:val="99"/>
    <w:unhideWhenUsed/>
    <w:rsid w:val="00A91969"/>
    <w:pPr>
      <w:spacing w:before="100" w:beforeAutospacing="1" w:after="100" w:afterAutospacing="1"/>
    </w:pPr>
    <w:rPr>
      <w:rFonts w:ascii="Times New Roman" w:eastAsia="Times New Roman" w:hAnsi="Times New Roman" w:cs="Times New Roman"/>
      <w:lang w:eastAsia="nl-NL"/>
    </w:rPr>
  </w:style>
  <w:style w:type="character" w:styleId="Hyperlink">
    <w:name w:val="Hyperlink"/>
    <w:basedOn w:val="Standaardalinea-lettertype"/>
    <w:uiPriority w:val="99"/>
    <w:unhideWhenUsed/>
    <w:rsid w:val="00A91969"/>
    <w:rPr>
      <w:color w:val="0563C1" w:themeColor="hyperlink"/>
      <w:u w:val="single"/>
    </w:rPr>
  </w:style>
  <w:style w:type="character" w:customStyle="1" w:styleId="Kop2Char">
    <w:name w:val="Kop 2 Char"/>
    <w:basedOn w:val="Standaardalinea-lettertype"/>
    <w:link w:val="Kop2"/>
    <w:uiPriority w:val="9"/>
    <w:semiHidden/>
    <w:rsid w:val="00A91969"/>
    <w:rPr>
      <w:rFonts w:asciiTheme="majorHAnsi" w:eastAsiaTheme="majorEastAsia" w:hAnsiTheme="majorHAnsi" w:cstheme="majorBidi"/>
      <w:color w:val="2F5496" w:themeColor="accent1" w:themeShade="BF"/>
      <w:sz w:val="26"/>
      <w:szCs w:val="26"/>
    </w:rPr>
  </w:style>
  <w:style w:type="paragraph" w:customStyle="1" w:styleId="Default">
    <w:name w:val="Default"/>
    <w:rsid w:val="00435BF3"/>
    <w:pPr>
      <w:autoSpaceDE w:val="0"/>
      <w:autoSpaceDN w:val="0"/>
      <w:adjustRightInd w:val="0"/>
    </w:pPr>
    <w:rPr>
      <w:rFonts w:ascii="Arial" w:eastAsia="Calibri" w:hAnsi="Arial" w:cs="Arial"/>
      <w:color w:val="000000"/>
    </w:rPr>
  </w:style>
  <w:style w:type="character" w:styleId="Zwaar">
    <w:name w:val="Strong"/>
    <w:basedOn w:val="Standaardalinea-lettertype"/>
    <w:uiPriority w:val="22"/>
    <w:qFormat/>
    <w:rsid w:val="005475D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498214">
      <w:bodyDiv w:val="1"/>
      <w:marLeft w:val="0"/>
      <w:marRight w:val="0"/>
      <w:marTop w:val="0"/>
      <w:marBottom w:val="0"/>
      <w:divBdr>
        <w:top w:val="none" w:sz="0" w:space="0" w:color="auto"/>
        <w:left w:val="none" w:sz="0" w:space="0" w:color="auto"/>
        <w:bottom w:val="none" w:sz="0" w:space="0" w:color="auto"/>
        <w:right w:val="none" w:sz="0" w:space="0" w:color="auto"/>
      </w:divBdr>
    </w:div>
    <w:div w:id="289866859">
      <w:bodyDiv w:val="1"/>
      <w:marLeft w:val="0"/>
      <w:marRight w:val="0"/>
      <w:marTop w:val="0"/>
      <w:marBottom w:val="0"/>
      <w:divBdr>
        <w:top w:val="none" w:sz="0" w:space="0" w:color="auto"/>
        <w:left w:val="none" w:sz="0" w:space="0" w:color="auto"/>
        <w:bottom w:val="none" w:sz="0" w:space="0" w:color="auto"/>
        <w:right w:val="none" w:sz="0" w:space="0" w:color="auto"/>
      </w:divBdr>
    </w:div>
    <w:div w:id="386758115">
      <w:bodyDiv w:val="1"/>
      <w:marLeft w:val="0"/>
      <w:marRight w:val="0"/>
      <w:marTop w:val="0"/>
      <w:marBottom w:val="0"/>
      <w:divBdr>
        <w:top w:val="none" w:sz="0" w:space="0" w:color="auto"/>
        <w:left w:val="none" w:sz="0" w:space="0" w:color="auto"/>
        <w:bottom w:val="none" w:sz="0" w:space="0" w:color="auto"/>
        <w:right w:val="none" w:sz="0" w:space="0" w:color="auto"/>
      </w:divBdr>
    </w:div>
    <w:div w:id="524831596">
      <w:bodyDiv w:val="1"/>
      <w:marLeft w:val="0"/>
      <w:marRight w:val="0"/>
      <w:marTop w:val="0"/>
      <w:marBottom w:val="0"/>
      <w:divBdr>
        <w:top w:val="none" w:sz="0" w:space="0" w:color="auto"/>
        <w:left w:val="none" w:sz="0" w:space="0" w:color="auto"/>
        <w:bottom w:val="none" w:sz="0" w:space="0" w:color="auto"/>
        <w:right w:val="none" w:sz="0" w:space="0" w:color="auto"/>
      </w:divBdr>
    </w:div>
    <w:div w:id="552931674">
      <w:bodyDiv w:val="1"/>
      <w:marLeft w:val="0"/>
      <w:marRight w:val="0"/>
      <w:marTop w:val="0"/>
      <w:marBottom w:val="0"/>
      <w:divBdr>
        <w:top w:val="none" w:sz="0" w:space="0" w:color="auto"/>
        <w:left w:val="none" w:sz="0" w:space="0" w:color="auto"/>
        <w:bottom w:val="none" w:sz="0" w:space="0" w:color="auto"/>
        <w:right w:val="none" w:sz="0" w:space="0" w:color="auto"/>
      </w:divBdr>
    </w:div>
    <w:div w:id="709575525">
      <w:bodyDiv w:val="1"/>
      <w:marLeft w:val="0"/>
      <w:marRight w:val="0"/>
      <w:marTop w:val="0"/>
      <w:marBottom w:val="0"/>
      <w:divBdr>
        <w:top w:val="none" w:sz="0" w:space="0" w:color="auto"/>
        <w:left w:val="none" w:sz="0" w:space="0" w:color="auto"/>
        <w:bottom w:val="none" w:sz="0" w:space="0" w:color="auto"/>
        <w:right w:val="none" w:sz="0" w:space="0" w:color="auto"/>
      </w:divBdr>
    </w:div>
    <w:div w:id="859439892">
      <w:bodyDiv w:val="1"/>
      <w:marLeft w:val="0"/>
      <w:marRight w:val="0"/>
      <w:marTop w:val="0"/>
      <w:marBottom w:val="0"/>
      <w:divBdr>
        <w:top w:val="none" w:sz="0" w:space="0" w:color="auto"/>
        <w:left w:val="none" w:sz="0" w:space="0" w:color="auto"/>
        <w:bottom w:val="none" w:sz="0" w:space="0" w:color="auto"/>
        <w:right w:val="none" w:sz="0" w:space="0" w:color="auto"/>
      </w:divBdr>
    </w:div>
    <w:div w:id="1124695855">
      <w:bodyDiv w:val="1"/>
      <w:marLeft w:val="0"/>
      <w:marRight w:val="0"/>
      <w:marTop w:val="0"/>
      <w:marBottom w:val="0"/>
      <w:divBdr>
        <w:top w:val="none" w:sz="0" w:space="0" w:color="auto"/>
        <w:left w:val="none" w:sz="0" w:space="0" w:color="auto"/>
        <w:bottom w:val="none" w:sz="0" w:space="0" w:color="auto"/>
        <w:right w:val="none" w:sz="0" w:space="0" w:color="auto"/>
      </w:divBdr>
    </w:div>
    <w:div w:id="1135684538">
      <w:bodyDiv w:val="1"/>
      <w:marLeft w:val="0"/>
      <w:marRight w:val="0"/>
      <w:marTop w:val="0"/>
      <w:marBottom w:val="0"/>
      <w:divBdr>
        <w:top w:val="none" w:sz="0" w:space="0" w:color="auto"/>
        <w:left w:val="none" w:sz="0" w:space="0" w:color="auto"/>
        <w:bottom w:val="none" w:sz="0" w:space="0" w:color="auto"/>
        <w:right w:val="none" w:sz="0" w:space="0" w:color="auto"/>
      </w:divBdr>
    </w:div>
    <w:div w:id="159404968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1B4143-D79A-407D-BC8D-079E990FD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957</Words>
  <Characters>5267</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TWC Automatiseringsdiensten BV</Company>
  <LinksUpToDate>false</LinksUpToDate>
  <CharactersWithSpaces>6212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Office-gebruiker</dc:creator>
  <cp:keywords/>
  <dc:description/>
  <cp:lastModifiedBy>Pouline van Rooij</cp:lastModifiedBy>
  <cp:revision>8</cp:revision>
  <cp:lastPrinted>2018-01-11T08:08:00Z</cp:lastPrinted>
  <dcterms:created xsi:type="dcterms:W3CDTF">2021-01-21T09:44:00Z</dcterms:created>
  <dcterms:modified xsi:type="dcterms:W3CDTF">2021-01-22T07:49:00Z</dcterms:modified>
</cp:coreProperties>
</file>